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29.11.2010 N 326-ФЗ</w:t>
              <w:br/>
              <w:t xml:space="preserve">(ред. от 28.11.2025)</w:t>
              <w:br/>
              <w:t xml:space="preserve">"Об обязательном медицинском страховании в Российской Федерации"</w:t>
              <w:br/>
              <w:t xml:space="preserve">(с изм. и доп., вступ. в силу с 14.12.2025)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29 ноября 2010 года</w:t>
            </w:r>
          </w:p>
        </w:tc>
        <w:tc>
          <w:tcPr>
            <w:tcW w:w="5103" w:type="dxa"/>
            <w:tcBorders>
              <w:top w:val="nil"/>
              <w:left w:val="nil"/>
              <w:bottom w:val="nil"/>
              <w:right w:val="nil"/>
            </w:tcBorders>
          </w:tcPr>
          <w:p>
            <w:pPr>
              <w:pStyle w:val="0"/>
              <w:jc w:val="right"/>
            </w:pPr>
            <w:r>
              <w:rPr>
                <w:sz w:val="24"/>
              </w:rPr>
              <w:t xml:space="preserve">N 326-ФЗ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ОБЯЗАТЕЛЬНОМ МЕДИЦИНСКОМ СТРАХОВАНИИ</w:t>
      </w:r>
    </w:p>
    <w:p>
      <w:pPr>
        <w:pStyle w:val="2"/>
        <w:jc w:val="center"/>
      </w:pPr>
      <w:r>
        <w:rPr>
          <w:sz w:val="24"/>
        </w:rPr>
        <w:t xml:space="preserve">В РОССИЙСКОЙ ФЕДЕРАЦИИ</w:t>
      </w:r>
    </w:p>
    <w:p>
      <w:pPr>
        <w:pStyle w:val="0"/>
        <w:jc w:val="center"/>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19 ноября 2010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24 ноября 2010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14.06.2011 </w:t>
            </w:r>
            <w:hyperlink w:history="0" r:id="rId8"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и внесении изменения в статью 11 Федерального закона &quot;Об обязательном медицинском страховании в Российской Федерации&quot; {КонсультантПлюс}">
              <w:r>
                <w:rPr>
                  <w:sz w:val="24"/>
                  <w:color w:val="0000ff"/>
                </w:rPr>
                <w:t xml:space="preserve">N 136-ФЗ</w:t>
              </w:r>
            </w:hyperlink>
            <w:r>
              <w:rPr>
                <w:sz w:val="24"/>
                <w:color w:val="392c69"/>
              </w:rPr>
              <w:t xml:space="preserve">,</w:t>
            </w:r>
          </w:p>
          <w:p>
            <w:pPr>
              <w:pStyle w:val="0"/>
              <w:jc w:val="center"/>
            </w:pPr>
            <w:r>
              <w:rPr>
                <w:sz w:val="24"/>
                <w:color w:val="392c69"/>
              </w:rPr>
              <w:t xml:space="preserve">от 30.11.2011 </w:t>
            </w:r>
            <w:hyperlink w:history="0" r:id="rId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color w:val="392c69"/>
              </w:rPr>
              <w:t xml:space="preserve">, от 03.12.2011 </w:t>
            </w:r>
            <w:hyperlink w:history="0" r:id="rId10" w:tooltip="Федеральный закон от 03.12.2011 N 379-ФЗ (ред. от 03.07.2016) &quot;О внесении изменений в отдельные законодательные акты Российской Федерации по вопросам установления тарифов страховых взносов в государственные внебюджетные фонды&quot; {КонсультантПлюс}">
              <w:r>
                <w:rPr>
                  <w:sz w:val="24"/>
                  <w:color w:val="0000ff"/>
                </w:rPr>
                <w:t xml:space="preserve">N 379-ФЗ</w:t>
              </w:r>
            </w:hyperlink>
            <w:r>
              <w:rPr>
                <w:sz w:val="24"/>
                <w:color w:val="392c69"/>
              </w:rPr>
              <w:t xml:space="preserve">, от 28.07.2012 </w:t>
            </w:r>
            <w:hyperlink w:history="0" r:id="rId1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w:t>
            </w:r>
          </w:p>
          <w:p>
            <w:pPr>
              <w:pStyle w:val="0"/>
              <w:jc w:val="center"/>
            </w:pPr>
            <w:r>
              <w:rPr>
                <w:sz w:val="24"/>
                <w:color w:val="392c69"/>
              </w:rPr>
              <w:t xml:space="preserve">от 01.12.2012 </w:t>
            </w:r>
            <w:hyperlink w:history="0" r:id="rId1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color w:val="392c69"/>
              </w:rPr>
              <w:t xml:space="preserve">, от 11.02.2013 </w:t>
            </w:r>
            <w:hyperlink w:history="0" r:id="rId13"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5-ФЗ</w:t>
              </w:r>
            </w:hyperlink>
            <w:r>
              <w:rPr>
                <w:sz w:val="24"/>
                <w:color w:val="392c69"/>
              </w:rPr>
              <w:t xml:space="preserve">, от 02.07.2013 </w:t>
            </w:r>
            <w:hyperlink w:history="0" r:id="rId1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color w:val="392c69"/>
              </w:rPr>
              <w:t xml:space="preserve">,</w:t>
            </w:r>
          </w:p>
          <w:p>
            <w:pPr>
              <w:pStyle w:val="0"/>
              <w:jc w:val="center"/>
            </w:pPr>
            <w:r>
              <w:rPr>
                <w:sz w:val="24"/>
                <w:color w:val="392c69"/>
              </w:rPr>
              <w:t xml:space="preserve">от 23.07.2013 </w:t>
            </w:r>
            <w:hyperlink w:history="0" r:id="rId15"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N 251-ФЗ</w:t>
              </w:r>
            </w:hyperlink>
            <w:r>
              <w:rPr>
                <w:sz w:val="24"/>
                <w:color w:val="392c69"/>
              </w:rPr>
              <w:t xml:space="preserve">, от 27.09.2013 </w:t>
            </w:r>
            <w:hyperlink w:history="0" r:id="rId16"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 от 25.11.2013 </w:t>
            </w:r>
            <w:hyperlink w:history="0" r:id="rId1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w:t>
            </w:r>
          </w:p>
          <w:p>
            <w:pPr>
              <w:pStyle w:val="0"/>
              <w:jc w:val="center"/>
            </w:pPr>
            <w:r>
              <w:rPr>
                <w:sz w:val="24"/>
                <w:color w:val="392c69"/>
              </w:rPr>
              <w:t xml:space="preserve">от 28.12.2013 </w:t>
            </w:r>
            <w:hyperlink w:history="0" r:id="rId18"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4"/>
                  <w:color w:val="0000ff"/>
                </w:rPr>
                <w:t xml:space="preserve">N 390-ФЗ</w:t>
              </w:r>
            </w:hyperlink>
            <w:r>
              <w:rPr>
                <w:sz w:val="24"/>
                <w:color w:val="392c69"/>
              </w:rPr>
              <w:t xml:space="preserve">, от 12.03.2014 </w:t>
            </w:r>
            <w:hyperlink w:history="0" r:id="rId19"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4"/>
                  <w:color w:val="0000ff"/>
                </w:rPr>
                <w:t xml:space="preserve">N 33-ФЗ</w:t>
              </w:r>
            </w:hyperlink>
            <w:r>
              <w:rPr>
                <w:sz w:val="24"/>
                <w:color w:val="392c69"/>
              </w:rPr>
              <w:t xml:space="preserve">, от 10.07.2014 </w:t>
            </w:r>
            <w:hyperlink w:history="0" r:id="rId20"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204-ФЗ</w:t>
              </w:r>
            </w:hyperlink>
            <w:r>
              <w:rPr>
                <w:sz w:val="24"/>
                <w:color w:val="392c69"/>
              </w:rPr>
              <w:t xml:space="preserve">,</w:t>
            </w:r>
          </w:p>
          <w:p>
            <w:pPr>
              <w:pStyle w:val="0"/>
              <w:jc w:val="center"/>
            </w:pPr>
            <w:r>
              <w:rPr>
                <w:sz w:val="24"/>
                <w:color w:val="392c69"/>
              </w:rPr>
              <w:t xml:space="preserve">от 21.07.2014 </w:t>
            </w:r>
            <w:hyperlink w:history="0" r:id="rId21"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N 268-ФЗ</w:t>
              </w:r>
            </w:hyperlink>
            <w:r>
              <w:rPr>
                <w:sz w:val="24"/>
                <w:color w:val="392c69"/>
              </w:rPr>
              <w:t xml:space="preserve">, от 01.12.2014 </w:t>
            </w:r>
            <w:hyperlink w:history="0" r:id="rId2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 от 14.12.2015 </w:t>
            </w:r>
            <w:hyperlink w:history="0" r:id="rId23"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30.12.2015 </w:t>
            </w:r>
            <w:hyperlink w:history="0" r:id="rId24"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N 432-ФЗ</w:t>
              </w:r>
            </w:hyperlink>
            <w:r>
              <w:rPr>
                <w:sz w:val="24"/>
                <w:color w:val="392c69"/>
              </w:rPr>
              <w:t xml:space="preserve">, от 03.07.2016 </w:t>
            </w:r>
            <w:hyperlink w:history="0" r:id="rId2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color w:val="392c69"/>
              </w:rPr>
              <w:t xml:space="preserve">, от 03.07.2016 </w:t>
            </w:r>
            <w:hyperlink w:history="0" r:id="rId2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w:t>
            </w:r>
          </w:p>
          <w:p>
            <w:pPr>
              <w:pStyle w:val="0"/>
              <w:jc w:val="center"/>
            </w:pPr>
            <w:r>
              <w:rPr>
                <w:sz w:val="24"/>
                <w:color w:val="392c69"/>
              </w:rPr>
              <w:t xml:space="preserve">от 28.12.2016 </w:t>
            </w:r>
            <w:hyperlink w:history="0" r:id="rId2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color w:val="392c69"/>
              </w:rPr>
              <w:t xml:space="preserve">, от 28.12.2016 </w:t>
            </w:r>
            <w:hyperlink w:history="0" r:id="rId28"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color w:val="392c69"/>
              </w:rPr>
              <w:t xml:space="preserve">, от 28.12.2016 </w:t>
            </w:r>
            <w:hyperlink w:history="0" r:id="rId29"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N 473-ФЗ</w:t>
              </w:r>
            </w:hyperlink>
            <w:r>
              <w:rPr>
                <w:sz w:val="24"/>
                <w:color w:val="392c69"/>
              </w:rPr>
              <w:t xml:space="preserve">,</w:t>
            </w:r>
          </w:p>
          <w:p>
            <w:pPr>
              <w:pStyle w:val="0"/>
              <w:jc w:val="center"/>
            </w:pPr>
            <w:r>
              <w:rPr>
                <w:sz w:val="24"/>
                <w:color w:val="392c69"/>
              </w:rPr>
              <w:t xml:space="preserve">от 28.12.2016 </w:t>
            </w:r>
            <w:hyperlink w:history="0" r:id="rId30"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color w:val="392c69"/>
              </w:rPr>
              <w:t xml:space="preserve">, от 27.06.2018 </w:t>
            </w:r>
            <w:hyperlink w:history="0" r:id="rId31"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N 164-ФЗ</w:t>
              </w:r>
            </w:hyperlink>
            <w:r>
              <w:rPr>
                <w:sz w:val="24"/>
                <w:color w:val="392c69"/>
              </w:rPr>
              <w:t xml:space="preserve">, от 29.07.2018 </w:t>
            </w:r>
            <w:hyperlink w:history="0" r:id="rId32"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N 268-ФЗ</w:t>
              </w:r>
            </w:hyperlink>
            <w:r>
              <w:rPr>
                <w:sz w:val="24"/>
                <w:color w:val="392c69"/>
              </w:rPr>
              <w:t xml:space="preserve">,</w:t>
            </w:r>
          </w:p>
          <w:p>
            <w:pPr>
              <w:pStyle w:val="0"/>
              <w:jc w:val="center"/>
            </w:pPr>
            <w:r>
              <w:rPr>
                <w:sz w:val="24"/>
                <w:color w:val="392c69"/>
              </w:rPr>
              <w:t xml:space="preserve">от 27.11.2018 </w:t>
            </w:r>
            <w:hyperlink w:history="0" r:id="rId33" w:tooltip="Федеральный закон от 27.11.2018 N 425-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4"/>
                  <w:color w:val="0000ff"/>
                </w:rPr>
                <w:t xml:space="preserve">N 425-ФЗ</w:t>
              </w:r>
            </w:hyperlink>
            <w:r>
              <w:rPr>
                <w:sz w:val="24"/>
                <w:color w:val="392c69"/>
              </w:rPr>
              <w:t xml:space="preserve">, от 28.11.2018 </w:t>
            </w:r>
            <w:hyperlink w:history="0" r:id="rId34"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437-ФЗ</w:t>
              </w:r>
            </w:hyperlink>
            <w:r>
              <w:rPr>
                <w:sz w:val="24"/>
                <w:color w:val="392c69"/>
              </w:rPr>
              <w:t xml:space="preserve">, от 25.12.2018 </w:t>
            </w:r>
            <w:hyperlink w:history="0" r:id="rId35"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color w:val="392c69"/>
              </w:rPr>
              <w:t xml:space="preserve">,</w:t>
            </w:r>
          </w:p>
          <w:p>
            <w:pPr>
              <w:pStyle w:val="0"/>
              <w:jc w:val="center"/>
            </w:pPr>
            <w:r>
              <w:rPr>
                <w:sz w:val="24"/>
                <w:color w:val="392c69"/>
              </w:rPr>
              <w:t xml:space="preserve">от 06.02.2019 </w:t>
            </w:r>
            <w:hyperlink w:history="0" r:id="rId36"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6-ФЗ</w:t>
              </w:r>
            </w:hyperlink>
            <w:r>
              <w:rPr>
                <w:sz w:val="24"/>
                <w:color w:val="392c69"/>
              </w:rPr>
              <w:t xml:space="preserve">, от 26.07.2019 </w:t>
            </w:r>
            <w:hyperlink w:history="0" r:id="rId37"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N 204-ФЗ</w:t>
              </w:r>
            </w:hyperlink>
            <w:r>
              <w:rPr>
                <w:sz w:val="24"/>
                <w:color w:val="392c69"/>
              </w:rPr>
              <w:t xml:space="preserve">, от 02.12.2019 </w:t>
            </w:r>
            <w:hyperlink w:history="0" r:id="rId3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N 399-ФЗ</w:t>
              </w:r>
            </w:hyperlink>
            <w:r>
              <w:rPr>
                <w:sz w:val="24"/>
                <w:color w:val="392c69"/>
              </w:rPr>
              <w:t xml:space="preserve">,</w:t>
            </w:r>
          </w:p>
          <w:p>
            <w:pPr>
              <w:pStyle w:val="0"/>
              <w:jc w:val="center"/>
            </w:pPr>
            <w:r>
              <w:rPr>
                <w:sz w:val="24"/>
                <w:color w:val="392c69"/>
              </w:rPr>
              <w:t xml:space="preserve">от 28.01.2020 </w:t>
            </w:r>
            <w:hyperlink w:history="0" r:id="rId39"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 {КонсультантПлюс}">
              <w:r>
                <w:rPr>
                  <w:sz w:val="24"/>
                  <w:color w:val="0000ff"/>
                </w:rPr>
                <w:t xml:space="preserve">N 3-ФЗ</w:t>
              </w:r>
            </w:hyperlink>
            <w:r>
              <w:rPr>
                <w:sz w:val="24"/>
                <w:color w:val="392c69"/>
              </w:rPr>
              <w:t xml:space="preserve">, от 01.04.2020 </w:t>
            </w:r>
            <w:hyperlink w:history="0" r:id="rId40"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N 98-ФЗ</w:t>
              </w:r>
            </w:hyperlink>
            <w:r>
              <w:rPr>
                <w:sz w:val="24"/>
                <w:color w:val="392c69"/>
              </w:rPr>
              <w:t xml:space="preserve">, от 24.04.2020 </w:t>
            </w:r>
            <w:hyperlink w:history="0" r:id="rId4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N 147-ФЗ</w:t>
              </w:r>
            </w:hyperlink>
            <w:r>
              <w:rPr>
                <w:sz w:val="24"/>
                <w:color w:val="392c69"/>
              </w:rPr>
              <w:t xml:space="preserve">,</w:t>
            </w:r>
          </w:p>
          <w:p>
            <w:pPr>
              <w:pStyle w:val="0"/>
              <w:jc w:val="center"/>
            </w:pPr>
            <w:r>
              <w:rPr>
                <w:sz w:val="24"/>
                <w:color w:val="392c69"/>
              </w:rPr>
              <w:t xml:space="preserve">от 08.12.2020 </w:t>
            </w:r>
            <w:hyperlink w:history="0" r:id="rId42"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08.12.2020 </w:t>
            </w:r>
            <w:hyperlink w:history="0" r:id="rId4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color w:val="392c69"/>
              </w:rPr>
              <w:t xml:space="preserve">, от 24.02.2021 </w:t>
            </w:r>
            <w:hyperlink w:history="0" r:id="rId44"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N 20-ФЗ</w:t>
              </w:r>
            </w:hyperlink>
            <w:r>
              <w:rPr>
                <w:sz w:val="24"/>
                <w:color w:val="392c69"/>
              </w:rPr>
              <w:t xml:space="preserve">,</w:t>
            </w:r>
          </w:p>
          <w:p>
            <w:pPr>
              <w:pStyle w:val="0"/>
              <w:jc w:val="center"/>
            </w:pPr>
            <w:r>
              <w:rPr>
                <w:sz w:val="24"/>
                <w:color w:val="392c69"/>
              </w:rPr>
              <w:t xml:space="preserve">от 06.12.2021 </w:t>
            </w:r>
            <w:hyperlink w:history="0" r:id="rId4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color w:val="392c69"/>
              </w:rPr>
              <w:t xml:space="preserve">, от 14.07.2022 </w:t>
            </w:r>
            <w:hyperlink w:history="0" r:id="rId46"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color w:val="392c69"/>
              </w:rPr>
              <w:t xml:space="preserve">, от 14.07.2022 </w:t>
            </w:r>
            <w:hyperlink w:history="0" r:id="rId4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05.12.2022 </w:t>
            </w:r>
            <w:hyperlink w:history="0" r:id="rId48"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N 474-ФЗ</w:t>
              </w:r>
            </w:hyperlink>
            <w:r>
              <w:rPr>
                <w:sz w:val="24"/>
                <w:color w:val="392c69"/>
              </w:rPr>
              <w:t xml:space="preserve">, от 19.12.2022 </w:t>
            </w:r>
            <w:hyperlink w:history="0" r:id="rId49"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color w:val="392c69"/>
              </w:rPr>
              <w:t xml:space="preserve">, от 27.11.2023 </w:t>
            </w:r>
            <w:hyperlink w:history="0" r:id="rId50"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N 545-ФЗ</w:t>
              </w:r>
            </w:hyperlink>
            <w:r>
              <w:rPr>
                <w:sz w:val="24"/>
                <w:color w:val="392c69"/>
              </w:rPr>
              <w:t xml:space="preserve">,</w:t>
            </w:r>
          </w:p>
          <w:p>
            <w:pPr>
              <w:pStyle w:val="0"/>
              <w:jc w:val="center"/>
            </w:pPr>
            <w:r>
              <w:rPr>
                <w:sz w:val="24"/>
                <w:color w:val="392c69"/>
              </w:rPr>
              <w:t xml:space="preserve">от 25.12.2023 </w:t>
            </w:r>
            <w:hyperlink w:history="0" r:id="rId5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color w:val="392c69"/>
              </w:rPr>
              <w:t xml:space="preserve">, от 29.10.2024 </w:t>
            </w:r>
            <w:hyperlink w:history="0" r:id="rId52"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color w:val="392c69"/>
              </w:rPr>
              <w:t xml:space="preserve">, от 13.12.2024 </w:t>
            </w:r>
            <w:hyperlink w:history="0" r:id="rId53"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N 475-ФЗ</w:t>
              </w:r>
            </w:hyperlink>
            <w:r>
              <w:rPr>
                <w:sz w:val="24"/>
                <w:color w:val="392c69"/>
              </w:rPr>
              <w:t xml:space="preserve">,</w:t>
            </w:r>
          </w:p>
          <w:p>
            <w:pPr>
              <w:pStyle w:val="0"/>
              <w:jc w:val="center"/>
            </w:pPr>
            <w:r>
              <w:rPr>
                <w:sz w:val="24"/>
                <w:color w:val="392c69"/>
              </w:rPr>
              <w:t xml:space="preserve">от 28.12.2024 </w:t>
            </w:r>
            <w:hyperlink w:history="0" r:id="rId5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color w:val="392c69"/>
              </w:rPr>
              <w:t xml:space="preserve">, от 28.11.2025 </w:t>
            </w:r>
            <w:hyperlink w:history="0" r:id="rId5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jc w:val="center"/>
      </w:pPr>
      <w:r>
        <w:rPr>
          <w:sz w:val="24"/>
        </w:rPr>
      </w:r>
    </w:p>
    <w:p>
      <w:pPr>
        <w:pStyle w:val="2"/>
        <w:outlineLvl w:val="1"/>
        <w:ind w:firstLine="540"/>
        <w:jc w:val="both"/>
      </w:pPr>
      <w:r>
        <w:rPr>
          <w:sz w:val="24"/>
        </w:rPr>
        <w:t xml:space="preserve">Статья 1. Предмет регулирования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pPr>
        <w:pStyle w:val="0"/>
        <w:ind w:firstLine="540"/>
        <w:jc w:val="both"/>
      </w:pPr>
      <w:r>
        <w:rPr>
          <w:sz w:val="24"/>
        </w:rPr>
      </w:r>
    </w:p>
    <w:p>
      <w:pPr>
        <w:pStyle w:val="2"/>
        <w:outlineLvl w:val="1"/>
        <w:ind w:firstLine="540"/>
        <w:jc w:val="both"/>
      </w:pPr>
      <w:r>
        <w:rPr>
          <w:sz w:val="24"/>
        </w:rPr>
        <w:t xml:space="preserve">Статья 2. Правовые основы обязательного медицинского страхования</w:t>
      </w:r>
    </w:p>
    <w:p>
      <w:pPr>
        <w:pStyle w:val="0"/>
        <w:ind w:firstLine="540"/>
        <w:jc w:val="both"/>
      </w:pPr>
      <w:r>
        <w:rPr>
          <w:sz w:val="24"/>
        </w:rPr>
      </w:r>
    </w:p>
    <w:p>
      <w:pPr>
        <w:pStyle w:val="0"/>
        <w:ind w:firstLine="540"/>
        <w:jc w:val="both"/>
      </w:pPr>
      <w:r>
        <w:rPr>
          <w:sz w:val="24"/>
        </w:rPr>
        <w:t xml:space="preserve">1. Законодательство об обязательном медицинском страховании основывается на </w:t>
      </w:r>
      <w:hyperlink w:history="0" r:id="rId5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состоит из Федерального </w:t>
      </w:r>
      <w:hyperlink w:history="0" r:id="rId5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закона</w:t>
        </w:r>
      </w:hyperlink>
      <w:r>
        <w:rPr>
          <w:sz w:val="24"/>
        </w:rPr>
        <w:t xml:space="preserve"> от 21 ноября 2011 года N 323-ФЗ "Об основах охраны здоровья граждан в Российской Федерации", Федерального </w:t>
      </w:r>
      <w:hyperlink w:history="0" r:id="rId58" w:tooltip="Федеральный закон от 16.07.1999 N 165-ФЗ (ред. от 28.11.2025) &quot;Об основах обязательного социального страхования&quot; {КонсультантПлюс}">
        <w:r>
          <w:rPr>
            <w:sz w:val="24"/>
            <w:color w:val="0000ff"/>
          </w:rPr>
          <w:t xml:space="preserve">закона</w:t>
        </w:r>
      </w:hyperlink>
      <w:r>
        <w:rPr>
          <w:sz w:val="24"/>
        </w:rP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pPr>
        <w:pStyle w:val="0"/>
        <w:jc w:val="both"/>
      </w:pPr>
      <w:r>
        <w:rPr>
          <w:sz w:val="24"/>
        </w:rPr>
        <w:t xml:space="preserve">(в ред. Федерального </w:t>
      </w:r>
      <w:hyperlink w:history="0" r:id="rId59"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pPr>
        <w:pStyle w:val="0"/>
        <w:spacing w:before="240" w:lineRule="auto"/>
        <w:ind w:firstLine="540"/>
        <w:jc w:val="both"/>
      </w:pPr>
      <w:r>
        <w:rPr>
          <w:sz w:val="24"/>
        </w:rP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6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61"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2.1 введена Федеральным </w:t>
      </w:r>
      <w:hyperlink w:history="0" r:id="rId62"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spacing w:before="240" w:lineRule="auto"/>
        <w:ind w:firstLine="540"/>
        <w:jc w:val="both"/>
      </w:pPr>
      <w:r>
        <w:rPr>
          <w:sz w:val="24"/>
        </w:rP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w:history="0" r:id="rId63" w:tooltip="Постановление Правительства РФ от 31.12.2010 N 1226 (ред. от 04.09.2012) &quot;Об издании разъяснений по единообразному применению Федерального закона &quot;Об обязательном медицинском страховании 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3.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history="0" w:anchor="P763"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2) объект обязательного медицинского страхования - страховой риск, связанный с возникновением страхового случая;</w:t>
      </w:r>
    </w:p>
    <w:p>
      <w:pPr>
        <w:pStyle w:val="0"/>
        <w:spacing w:before="240" w:lineRule="auto"/>
        <w:ind w:firstLine="540"/>
        <w:jc w:val="both"/>
      </w:pPr>
      <w:r>
        <w:rPr>
          <w:sz w:val="24"/>
        </w:rPr>
        <w:t xml:space="preserve">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pPr>
        <w:pStyle w:val="0"/>
        <w:spacing w:before="240" w:lineRule="auto"/>
        <w:ind w:firstLine="540"/>
        <w:jc w:val="both"/>
      </w:pPr>
      <w:r>
        <w:rPr>
          <w:sz w:val="24"/>
        </w:rPr>
        <w:t xml:space="preserve">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pPr>
        <w:pStyle w:val="0"/>
        <w:spacing w:before="240" w:lineRule="auto"/>
        <w:ind w:firstLine="540"/>
        <w:jc w:val="both"/>
      </w:pPr>
      <w:r>
        <w:rPr>
          <w:sz w:val="24"/>
        </w:rPr>
        <w:t xml:space="preserve">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pPr>
        <w:pStyle w:val="0"/>
        <w:spacing w:before="240" w:lineRule="auto"/>
        <w:ind w:firstLine="540"/>
        <w:jc w:val="both"/>
      </w:pPr>
      <w:r>
        <w:rPr>
          <w:sz w:val="24"/>
        </w:rPr>
        <w:t xml:space="preserve">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pPr>
        <w:pStyle w:val="0"/>
        <w:spacing w:before="240" w:lineRule="auto"/>
        <w:ind w:firstLine="540"/>
        <w:jc w:val="both"/>
      </w:pPr>
      <w:r>
        <w:rPr>
          <w:sz w:val="24"/>
        </w:rPr>
        <w:t xml:space="preserve">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pPr>
        <w:pStyle w:val="0"/>
        <w:spacing w:before="240" w:lineRule="auto"/>
        <w:ind w:firstLine="540"/>
        <w:jc w:val="both"/>
      </w:pPr>
      <w:r>
        <w:rPr>
          <w:sz w:val="24"/>
        </w:rPr>
        <w:t xml:space="preserve">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pPr>
        <w:pStyle w:val="0"/>
        <w:spacing w:before="240" w:lineRule="auto"/>
        <w:ind w:firstLine="540"/>
        <w:jc w:val="both"/>
      </w:pPr>
      <w:r>
        <w:rPr>
          <w:sz w:val="24"/>
        </w:rPr>
        <w:t xml:space="preserve">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pPr>
        <w:pStyle w:val="0"/>
        <w:ind w:firstLine="540"/>
        <w:jc w:val="both"/>
      </w:pPr>
      <w:r>
        <w:rPr>
          <w:sz w:val="24"/>
        </w:rPr>
      </w:r>
    </w:p>
    <w:p>
      <w:pPr>
        <w:pStyle w:val="2"/>
        <w:outlineLvl w:val="1"/>
        <w:ind w:firstLine="540"/>
        <w:jc w:val="both"/>
      </w:pPr>
      <w:r>
        <w:rPr>
          <w:sz w:val="24"/>
        </w:rPr>
        <w:t xml:space="preserve">Статья 4. Основные принципы осуществления обязательного медицинского страхования</w:t>
      </w:r>
    </w:p>
    <w:p>
      <w:pPr>
        <w:pStyle w:val="0"/>
        <w:ind w:firstLine="540"/>
        <w:jc w:val="both"/>
      </w:pPr>
      <w:r>
        <w:rPr>
          <w:sz w:val="24"/>
        </w:rPr>
      </w:r>
    </w:p>
    <w:p>
      <w:pPr>
        <w:pStyle w:val="0"/>
        <w:ind w:firstLine="540"/>
        <w:jc w:val="both"/>
      </w:pPr>
      <w:r>
        <w:rPr>
          <w:sz w:val="24"/>
        </w:rPr>
        <w:t xml:space="preserve">Основными принципами осуществления обязательного медицинского страхования являются:</w:t>
      </w:r>
    </w:p>
    <w:p>
      <w:pPr>
        <w:pStyle w:val="0"/>
        <w:spacing w:before="240" w:lineRule="auto"/>
        <w:ind w:firstLine="540"/>
        <w:jc w:val="both"/>
      </w:pPr>
      <w:r>
        <w:rPr>
          <w:sz w:val="24"/>
        </w:rP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history="0" w:anchor="P763"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 (далее также - программы обязательного медицинского страхования);</w:t>
      </w:r>
    </w:p>
    <w:p>
      <w:pPr>
        <w:pStyle w:val="0"/>
        <w:spacing w:before="240" w:lineRule="auto"/>
        <w:ind w:firstLine="540"/>
        <w:jc w:val="both"/>
      </w:pPr>
      <w:r>
        <w:rPr>
          <w:sz w:val="24"/>
        </w:rPr>
        <w:t xml:space="preserve">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pPr>
        <w:pStyle w:val="0"/>
        <w:spacing w:before="240" w:lineRule="auto"/>
        <w:ind w:firstLine="540"/>
        <w:jc w:val="both"/>
      </w:pPr>
      <w:r>
        <w:rPr>
          <w:sz w:val="24"/>
        </w:rP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w:history="0" r:id="rId64" w:tooltip="&quot;Налоговый кодекс Российской Федерации (часть вторая)&quot; от 05.08.2000 N 117-ФЗ (ред. от 15.12.2025) {КонсультантПлюс}">
        <w:r>
          <w:rPr>
            <w:sz w:val="24"/>
            <w:color w:val="0000ff"/>
          </w:rPr>
          <w:t xml:space="preserve">законами</w:t>
        </w:r>
      </w:hyperlink>
      <w:r>
        <w:rPr>
          <w:sz w:val="24"/>
        </w:rPr>
        <w:t xml:space="preserve">;</w:t>
      </w:r>
    </w:p>
    <w:p>
      <w:pPr>
        <w:pStyle w:val="0"/>
        <w:spacing w:before="240" w:lineRule="auto"/>
        <w:ind w:firstLine="540"/>
        <w:jc w:val="both"/>
      </w:pPr>
      <w:r>
        <w:rPr>
          <w:sz w:val="24"/>
        </w:rP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history="0" w:anchor="P763"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 независимо от финансового положения страховщика;</w:t>
      </w:r>
    </w:p>
    <w:p>
      <w:pPr>
        <w:pStyle w:val="0"/>
        <w:spacing w:before="240" w:lineRule="auto"/>
        <w:ind w:firstLine="540"/>
        <w:jc w:val="both"/>
      </w:pPr>
      <w:r>
        <w:rPr>
          <w:sz w:val="24"/>
        </w:rPr>
        <w:t xml:space="preserve">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pPr>
        <w:pStyle w:val="0"/>
        <w:spacing w:before="240" w:lineRule="auto"/>
        <w:ind w:firstLine="540"/>
        <w:jc w:val="both"/>
      </w:pPr>
      <w:r>
        <w:rPr>
          <w:sz w:val="24"/>
        </w:rPr>
        <w:t xml:space="preserve">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2. ПОЛНОМОЧИЯ РОССИЙСКОЙ ФЕДЕРАЦИИ</w:t>
      </w:r>
    </w:p>
    <w:p>
      <w:pPr>
        <w:pStyle w:val="2"/>
        <w:jc w:val="center"/>
      </w:pPr>
      <w:r>
        <w:rPr>
          <w:sz w:val="24"/>
        </w:rPr>
        <w:t xml:space="preserve">И СУБЪЕКТОВ РОССИЙСКОЙ ФЕДЕРАЦИИ В СФЕРЕ ОБЯЗАТЕЛЬНОГО</w:t>
      </w:r>
    </w:p>
    <w:p>
      <w:pPr>
        <w:pStyle w:val="2"/>
        <w:jc w:val="center"/>
      </w:pPr>
      <w:r>
        <w:rPr>
          <w:sz w:val="24"/>
        </w:rPr>
        <w:t xml:space="preserve">МЕДИЦИНСКОГО СТРАХОВАНИЯ</w:t>
      </w:r>
    </w:p>
    <w:p>
      <w:pPr>
        <w:pStyle w:val="0"/>
        <w:jc w:val="center"/>
      </w:pPr>
      <w:r>
        <w:rPr>
          <w:sz w:val="24"/>
        </w:rPr>
      </w:r>
    </w:p>
    <w:bookmarkStart w:id="79" w:name="P79"/>
    <w:bookmarkEnd w:id="79"/>
    <w:p>
      <w:pPr>
        <w:pStyle w:val="2"/>
        <w:outlineLvl w:val="1"/>
        <w:ind w:firstLine="540"/>
        <w:jc w:val="both"/>
      </w:pPr>
      <w:r>
        <w:rPr>
          <w:sz w:val="24"/>
        </w:rPr>
        <w:t xml:space="preserve">Статья 5. Полномочия Российской Федерации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К полномочиям Российской Федерации в сфере обязательного медицинского страхования относятся:</w:t>
      </w:r>
    </w:p>
    <w:p>
      <w:pPr>
        <w:pStyle w:val="0"/>
        <w:spacing w:before="240" w:lineRule="auto"/>
        <w:ind w:firstLine="540"/>
        <w:jc w:val="both"/>
      </w:pPr>
      <w:r>
        <w:rPr>
          <w:sz w:val="24"/>
        </w:rPr>
        <w:t xml:space="preserve">1) разработка и реализация государственной политики в сфере обязательного медицинского страхования;</w:t>
      </w:r>
    </w:p>
    <w:p>
      <w:pPr>
        <w:pStyle w:val="0"/>
        <w:spacing w:before="240" w:lineRule="auto"/>
        <w:ind w:firstLine="540"/>
        <w:jc w:val="both"/>
      </w:pPr>
      <w:r>
        <w:rPr>
          <w:sz w:val="24"/>
        </w:rPr>
        <w:t xml:space="preserve">2) организация обязательного медицинского страхования на территории Российской Федерации;</w:t>
      </w:r>
    </w:p>
    <w:p>
      <w:pPr>
        <w:pStyle w:val="0"/>
        <w:spacing w:before="240" w:lineRule="auto"/>
        <w:ind w:firstLine="540"/>
        <w:jc w:val="both"/>
      </w:pPr>
      <w:r>
        <w:rPr>
          <w:sz w:val="24"/>
        </w:rPr>
        <w:t xml:space="preserve">3) установление круга лиц, подлежащих обязательному медицинскому страхованию;</w:t>
      </w:r>
    </w:p>
    <w:p>
      <w:pPr>
        <w:pStyle w:val="0"/>
        <w:spacing w:before="240" w:lineRule="auto"/>
        <w:ind w:firstLine="540"/>
        <w:jc w:val="both"/>
      </w:pPr>
      <w:r>
        <w:rPr>
          <w:sz w:val="24"/>
        </w:rPr>
        <w:t xml:space="preserve">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pPr>
        <w:pStyle w:val="0"/>
        <w:spacing w:before="240" w:lineRule="auto"/>
        <w:ind w:firstLine="540"/>
        <w:jc w:val="both"/>
      </w:pPr>
      <w:r>
        <w:rPr>
          <w:sz w:val="24"/>
        </w:rPr>
        <w:t xml:space="preserve">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pPr>
        <w:pStyle w:val="0"/>
        <w:spacing w:before="240" w:lineRule="auto"/>
        <w:ind w:firstLine="540"/>
        <w:jc w:val="both"/>
      </w:pPr>
      <w:r>
        <w:rPr>
          <w:sz w:val="24"/>
        </w:rPr>
        <w:t xml:space="preserve">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pPr>
        <w:pStyle w:val="0"/>
        <w:spacing w:before="240" w:lineRule="auto"/>
        <w:ind w:firstLine="540"/>
        <w:jc w:val="both"/>
      </w:pPr>
      <w:r>
        <w:rPr>
          <w:sz w:val="24"/>
        </w:rPr>
        <w:t xml:space="preserve">8) организация управления средствами обязательного медицинского страхования;</w:t>
      </w:r>
    </w:p>
    <w:p>
      <w:pPr>
        <w:pStyle w:val="0"/>
        <w:spacing w:before="240" w:lineRule="auto"/>
        <w:ind w:firstLine="540"/>
        <w:jc w:val="both"/>
      </w:pPr>
      <w:r>
        <w:rPr>
          <w:sz w:val="24"/>
        </w:rPr>
        <w:t xml:space="preserve">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pPr>
        <w:pStyle w:val="0"/>
        <w:spacing w:before="240" w:lineRule="auto"/>
        <w:ind w:firstLine="540"/>
        <w:jc w:val="both"/>
      </w:pPr>
      <w:r>
        <w:rPr>
          <w:sz w:val="24"/>
        </w:rPr>
        <w:t xml:space="preserve">10) установление системы защиты прав застрахованных лиц в сфере обязательного медицинского страхования;</w:t>
      </w:r>
    </w:p>
    <w:bookmarkStart w:id="92" w:name="P92"/>
    <w:bookmarkEnd w:id="92"/>
    <w:p>
      <w:pPr>
        <w:pStyle w:val="0"/>
        <w:spacing w:before="240" w:lineRule="auto"/>
        <w:ind w:firstLine="540"/>
        <w:jc w:val="both"/>
      </w:pPr>
      <w:r>
        <w:rPr>
          <w:sz w:val="24"/>
        </w:rPr>
        <w:t xml:space="preserve">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pPr>
        <w:pStyle w:val="0"/>
        <w:jc w:val="both"/>
      </w:pPr>
      <w:r>
        <w:rPr>
          <w:sz w:val="24"/>
        </w:rPr>
        <w:t xml:space="preserve">(п. 11 введен Федеральным </w:t>
      </w:r>
      <w:hyperlink w:history="0" r:id="rId6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2"/>
        <w:outlineLvl w:val="1"/>
        <w:ind w:firstLine="540"/>
        <w:jc w:val="both"/>
      </w:pPr>
      <w:r>
        <w:rPr>
          <w:sz w:val="24"/>
        </w:rPr>
        <w:t xml:space="preserve">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pPr>
        <w:pStyle w:val="0"/>
        <w:ind w:firstLine="540"/>
        <w:jc w:val="both"/>
      </w:pPr>
      <w:r>
        <w:rPr>
          <w:sz w:val="24"/>
        </w:rPr>
      </w:r>
    </w:p>
    <w:bookmarkStart w:id="97" w:name="P97"/>
    <w:bookmarkEnd w:id="97"/>
    <w:p>
      <w:pPr>
        <w:pStyle w:val="0"/>
        <w:ind w:firstLine="540"/>
        <w:jc w:val="both"/>
      </w:pPr>
      <w:r>
        <w:rPr>
          <w:sz w:val="24"/>
        </w:rPr>
        <w:t xml:space="preserve">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bookmarkStart w:id="98" w:name="P98"/>
    <w:bookmarkEnd w:id="98"/>
    <w:p>
      <w:pPr>
        <w:pStyle w:val="0"/>
        <w:spacing w:before="240" w:lineRule="auto"/>
        <w:ind w:firstLine="540"/>
        <w:jc w:val="both"/>
      </w:pPr>
      <w:r>
        <w:rPr>
          <w:sz w:val="24"/>
        </w:rPr>
        <w:t xml:space="preserve">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bookmarkStart w:id="99" w:name="P99"/>
    <w:bookmarkEnd w:id="99"/>
    <w:p>
      <w:pPr>
        <w:pStyle w:val="0"/>
        <w:spacing w:before="240" w:lineRule="auto"/>
        <w:ind w:firstLine="540"/>
        <w:jc w:val="both"/>
      </w:pPr>
      <w:r>
        <w:rPr>
          <w:sz w:val="24"/>
        </w:rP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w:history="0" r:id="rId6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pPr>
        <w:pStyle w:val="0"/>
        <w:spacing w:before="240" w:lineRule="auto"/>
        <w:ind w:firstLine="540"/>
        <w:jc w:val="both"/>
      </w:pPr>
      <w:r>
        <w:rPr>
          <w:sz w:val="24"/>
        </w:rPr>
        <w:t xml:space="preserve">3) регистрация и снятие с регистрационного учета страхователей для неработающих граждан;</w:t>
      </w:r>
    </w:p>
    <w:p>
      <w:pPr>
        <w:pStyle w:val="0"/>
        <w:spacing w:before="240" w:lineRule="auto"/>
        <w:ind w:firstLine="540"/>
        <w:jc w:val="both"/>
      </w:pPr>
      <w:r>
        <w:rPr>
          <w:sz w:val="24"/>
        </w:rPr>
        <w:t xml:space="preserve">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pPr>
        <w:pStyle w:val="0"/>
        <w:spacing w:before="240" w:lineRule="auto"/>
        <w:ind w:firstLine="540"/>
        <w:jc w:val="both"/>
      </w:pPr>
      <w:r>
        <w:rPr>
          <w:sz w:val="24"/>
        </w:rPr>
        <w:t xml:space="preserve">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pPr>
        <w:pStyle w:val="0"/>
        <w:spacing w:before="240" w:lineRule="auto"/>
        <w:ind w:firstLine="540"/>
        <w:jc w:val="both"/>
      </w:pPr>
      <w:r>
        <w:rPr>
          <w:sz w:val="24"/>
        </w:rP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6 в ред. Федерального </w:t>
      </w:r>
      <w:hyperlink w:history="0" r:id="rId6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обеспечение прав граждан в сфере обязательного медицинского страхования на территориях субъектов Российской Федерации;</w:t>
      </w:r>
    </w:p>
    <w:p>
      <w:pPr>
        <w:pStyle w:val="0"/>
        <w:spacing w:before="240" w:lineRule="auto"/>
        <w:ind w:firstLine="540"/>
        <w:jc w:val="both"/>
      </w:pPr>
      <w:r>
        <w:rPr>
          <w:sz w:val="24"/>
        </w:rPr>
        <w:t xml:space="preserve">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bookmarkStart w:id="107" w:name="P107"/>
    <w:bookmarkEnd w:id="107"/>
    <w:p>
      <w:pPr>
        <w:pStyle w:val="0"/>
        <w:spacing w:before="240" w:lineRule="auto"/>
        <w:ind w:firstLine="540"/>
        <w:jc w:val="both"/>
      </w:pPr>
      <w:r>
        <w:rPr>
          <w:sz w:val="24"/>
        </w:rPr>
        <w:t xml:space="preserve">9) ведение отчетности в сфере обязательного медицинского страхования.</w:t>
      </w:r>
    </w:p>
    <w:p>
      <w:pPr>
        <w:pStyle w:val="0"/>
        <w:spacing w:before="240" w:lineRule="auto"/>
        <w:ind w:firstLine="540"/>
        <w:jc w:val="both"/>
      </w:pPr>
      <w:r>
        <w:rPr>
          <w:sz w:val="24"/>
        </w:rP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w:t>
        </w:r>
      </w:hyperlink>
      <w:r>
        <w:rPr>
          <w:sz w:val="24"/>
        </w:rP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w:t>
        </w:r>
      </w:hyperlink>
      <w:r>
        <w:rPr>
          <w:sz w:val="24"/>
        </w:rPr>
        <w:t xml:space="preserve"> настоящей статьи полномочий:</w:t>
      </w:r>
    </w:p>
    <w:p>
      <w:pPr>
        <w:pStyle w:val="0"/>
        <w:spacing w:before="240" w:lineRule="auto"/>
        <w:ind w:firstLine="540"/>
        <w:jc w:val="both"/>
      </w:pPr>
      <w:r>
        <w:rPr>
          <w:sz w:val="24"/>
        </w:rPr>
        <w:t xml:space="preserve">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2) обеспечивает в установленном порядке:</w:t>
      </w:r>
    </w:p>
    <w:p>
      <w:pPr>
        <w:pStyle w:val="0"/>
        <w:spacing w:before="240" w:lineRule="auto"/>
        <w:ind w:firstLine="540"/>
        <w:jc w:val="both"/>
      </w:pPr>
      <w:r>
        <w:rPr>
          <w:sz w:val="24"/>
        </w:rPr>
        <w:t xml:space="preserve">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pPr>
        <w:pStyle w:val="0"/>
        <w:spacing w:before="240" w:lineRule="auto"/>
        <w:ind w:firstLine="540"/>
        <w:jc w:val="both"/>
      </w:pPr>
      <w:r>
        <w:rPr>
          <w:sz w:val="24"/>
        </w:rPr>
        <w:t xml:space="preserve">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pPr>
        <w:pStyle w:val="0"/>
        <w:spacing w:before="240" w:lineRule="auto"/>
        <w:ind w:firstLine="540"/>
        <w:jc w:val="both"/>
      </w:pPr>
      <w:r>
        <w:rPr>
          <w:sz w:val="24"/>
        </w:rPr>
        <w:t xml:space="preserve">в) назначение на должность и освобождение от должности руководителя территориального фонда по согласованию с Федеральным фондом;</w:t>
      </w:r>
    </w:p>
    <w:p>
      <w:pPr>
        <w:pStyle w:val="0"/>
        <w:spacing w:before="240" w:lineRule="auto"/>
        <w:ind w:firstLine="540"/>
        <w:jc w:val="both"/>
      </w:pPr>
      <w:r>
        <w:rPr>
          <w:sz w:val="24"/>
        </w:rPr>
        <w:t xml:space="preserve">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pPr>
        <w:pStyle w:val="0"/>
        <w:spacing w:before="240" w:lineRule="auto"/>
        <w:ind w:firstLine="540"/>
        <w:jc w:val="both"/>
      </w:pPr>
      <w:r>
        <w:rPr>
          <w:sz w:val="24"/>
        </w:rP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w:history="0" r:id="rId68" w:tooltip="Приказ ФФОМС от 26.03.2013 N 65 (ред. от 06.10.2022) &quot;Об установлении формы и порядка предоставления отчетности о заработной плате работников медицинских организаций в сфере обязательного медицинского страхования&quot; (Зарегистрировано в Минюсте России 06.05.2013 N 28312) {КонсультантПлюс}">
        <w:r>
          <w:rPr>
            <w:sz w:val="24"/>
            <w:color w:val="0000ff"/>
          </w:rPr>
          <w:t xml:space="preserve">форме</w:t>
        </w:r>
      </w:hyperlink>
      <w:r>
        <w:rPr>
          <w:sz w:val="24"/>
        </w:rPr>
        <w:t xml:space="preserve">;</w:t>
      </w:r>
    </w:p>
    <w:p>
      <w:pPr>
        <w:pStyle w:val="0"/>
        <w:spacing w:before="240" w:lineRule="auto"/>
        <w:ind w:firstLine="540"/>
        <w:jc w:val="both"/>
      </w:pPr>
      <w:r>
        <w:rPr>
          <w:sz w:val="24"/>
        </w:rPr>
        <w:t xml:space="preserve">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pPr>
        <w:pStyle w:val="0"/>
        <w:spacing w:before="240" w:lineRule="auto"/>
        <w:ind w:firstLine="540"/>
        <w:jc w:val="both"/>
      </w:pPr>
      <w:r>
        <w:rPr>
          <w:sz w:val="24"/>
        </w:rPr>
        <w:t xml:space="preserve">в) сведений (в том числе баз данных), необходимых для ведения единого регистра застрахованных лиц;</w:t>
      </w:r>
    </w:p>
    <w:p>
      <w:pPr>
        <w:pStyle w:val="0"/>
        <w:spacing w:before="240" w:lineRule="auto"/>
        <w:ind w:firstLine="540"/>
        <w:jc w:val="both"/>
      </w:pPr>
      <w:r>
        <w:rPr>
          <w:sz w:val="24"/>
        </w:rPr>
        <w:t xml:space="preserve">г) сведений о прогнозных показателях по осуществлению переданных полномочий по установленной форме;</w:t>
      </w:r>
    </w:p>
    <w:p>
      <w:pPr>
        <w:pStyle w:val="0"/>
        <w:spacing w:before="240" w:lineRule="auto"/>
        <w:ind w:firstLine="540"/>
        <w:jc w:val="both"/>
      </w:pPr>
      <w:r>
        <w:rPr>
          <w:sz w:val="24"/>
        </w:rPr>
        <w:t xml:space="preserve">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pPr>
        <w:pStyle w:val="0"/>
        <w:spacing w:before="240" w:lineRule="auto"/>
        <w:ind w:firstLine="540"/>
        <w:jc w:val="both"/>
      </w:pPr>
      <w:r>
        <w:rPr>
          <w:sz w:val="24"/>
        </w:rP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w:t>
        </w:r>
      </w:hyperlink>
      <w:r>
        <w:rPr>
          <w:sz w:val="24"/>
        </w:rPr>
        <w:t xml:space="preserve"> настоящей статьи полномочий, </w:t>
      </w:r>
      <w:hyperlink w:history="0" r:id="rId69" w:tooltip="&quot;Обзор судебной практики Верховного Суда Российской Федерации N 2 (2025)&quot; (утв. Президиумом Верховного Суда РФ 18.06.2025) (ред. от 19.11.2025) {КонсультантПлюс}">
        <w:r>
          <w:rPr>
            <w:sz w:val="24"/>
            <w:color w:val="0000ff"/>
          </w:rPr>
          <w:t xml:space="preserve">проводится</w:t>
        </w:r>
      </w:hyperlink>
      <w:r>
        <w:rPr>
          <w:sz w:val="24"/>
        </w:rPr>
        <w:t xml:space="preserve">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pPr>
        <w:pStyle w:val="0"/>
        <w:ind w:firstLine="540"/>
        <w:jc w:val="both"/>
      </w:pPr>
      <w:r>
        <w:rPr>
          <w:sz w:val="24"/>
        </w:rPr>
      </w:r>
    </w:p>
    <w:p>
      <w:pPr>
        <w:pStyle w:val="2"/>
        <w:outlineLvl w:val="1"/>
        <w:ind w:firstLine="540"/>
        <w:jc w:val="both"/>
      </w:pPr>
      <w:r>
        <w:rPr>
          <w:sz w:val="24"/>
        </w:rPr>
        <w:t xml:space="preserve">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pPr>
        <w:pStyle w:val="0"/>
        <w:ind w:firstLine="540"/>
        <w:jc w:val="both"/>
      </w:pPr>
      <w:r>
        <w:rPr>
          <w:sz w:val="24"/>
        </w:rPr>
      </w:r>
    </w:p>
    <w:p>
      <w:pPr>
        <w:pStyle w:val="0"/>
        <w:ind w:firstLine="540"/>
        <w:jc w:val="both"/>
      </w:pPr>
      <w:r>
        <w:rPr>
          <w:sz w:val="24"/>
        </w:rP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pPr>
        <w:pStyle w:val="0"/>
        <w:spacing w:before="240" w:lineRule="auto"/>
        <w:ind w:firstLine="540"/>
        <w:jc w:val="both"/>
      </w:pPr>
      <w:r>
        <w:rPr>
          <w:sz w:val="24"/>
        </w:rPr>
        <w:t xml:space="preserve">2) осуществляет в установленном им </w:t>
      </w:r>
      <w:hyperlink w:history="0" r:id="rId70" w:tooltip="Приказ Минздрава России от 05.09.2016 N 654н &quot;Об утверждении Порядка осуществления надзора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Российской Федерации в сфере обязательного медицинского страхования&quot; (Зарегистрировано в Минюсте России 03.11.2016 N 44243) {КонсультантПлюс}">
        <w:r>
          <w:rPr>
            <w:sz w:val="24"/>
            <w:color w:val="0000ff"/>
          </w:rPr>
          <w:t xml:space="preserve">порядке</w:t>
        </w:r>
      </w:hyperlink>
      <w:r>
        <w:rPr>
          <w:sz w:val="24"/>
        </w:rP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pPr>
        <w:pStyle w:val="0"/>
        <w:jc w:val="both"/>
      </w:pPr>
      <w:r>
        <w:rPr>
          <w:sz w:val="24"/>
        </w:rPr>
        <w:t xml:space="preserve">(в ред. Федерального </w:t>
      </w:r>
      <w:hyperlink w:history="0" r:id="rId7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w:history="0" r:id="rId72" w:tooltip="Приказ Минздрава России от 18.12.2020 N 1340н (ред. от 06.05.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сфере обязательного медицинского страхования&quot; (Зарегистрировано в Минюсте России 11.05.2021 N 63371) {КонсультантПлюс}">
        <w:r>
          <w:rPr>
            <w:sz w:val="24"/>
            <w:color w:val="0000ff"/>
          </w:rPr>
          <w:t xml:space="preserve">Порядок</w:t>
        </w:r>
      </w:hyperlink>
      <w:r>
        <w:rPr>
          <w:sz w:val="24"/>
        </w:rP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w:history="0" r:id="rId73"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4"/>
            <w:color w:val="0000ff"/>
          </w:rPr>
          <w:t xml:space="preserve">правилами</w:t>
        </w:r>
      </w:hyperlink>
      <w:r>
        <w:rPr>
          <w:sz w:val="24"/>
        </w:rPr>
        <w:t xml:space="preserve">, устанавливаемыми Правительством Российской Федерации;</w:t>
      </w:r>
    </w:p>
    <w:p>
      <w:pPr>
        <w:pStyle w:val="0"/>
        <w:jc w:val="both"/>
      </w:pPr>
      <w:r>
        <w:rPr>
          <w:sz w:val="24"/>
        </w:rPr>
        <w:t xml:space="preserve">(п. 3 в ред. Федерального </w:t>
      </w:r>
      <w:hyperlink w:history="0" r:id="rId74"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закона</w:t>
        </w:r>
      </w:hyperlink>
      <w:r>
        <w:rPr>
          <w:sz w:val="24"/>
        </w:rPr>
        <w:t xml:space="preserve"> от 24.04.2020 N 147-ФЗ)</w:t>
      </w:r>
    </w:p>
    <w:p>
      <w:pPr>
        <w:pStyle w:val="0"/>
        <w:spacing w:before="240" w:lineRule="auto"/>
        <w:ind w:firstLine="540"/>
        <w:jc w:val="both"/>
      </w:pPr>
      <w:r>
        <w:rPr>
          <w:sz w:val="24"/>
        </w:rPr>
        <w:t xml:space="preserve">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pPr>
        <w:pStyle w:val="0"/>
        <w:spacing w:before="240" w:lineRule="auto"/>
        <w:ind w:firstLine="540"/>
        <w:jc w:val="both"/>
      </w:pPr>
      <w:r>
        <w:rPr>
          <w:sz w:val="24"/>
        </w:rPr>
        <w:t xml:space="preserve">5) вправе устанавливать целевые прогнозные показатели по осуществлению переданных полномочий;</w:t>
      </w:r>
    </w:p>
    <w:p>
      <w:pPr>
        <w:pStyle w:val="0"/>
        <w:spacing w:before="240" w:lineRule="auto"/>
        <w:ind w:firstLine="540"/>
        <w:jc w:val="both"/>
      </w:pPr>
      <w:r>
        <w:rPr>
          <w:sz w:val="24"/>
        </w:rPr>
        <w:t xml:space="preserve">6) утверждает </w:t>
      </w:r>
      <w:hyperlink w:history="0" r:id="rId7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w:t>
        </w:r>
      </w:hyperlink>
      <w:r>
        <w:rPr>
          <w:sz w:val="24"/>
        </w:rPr>
        <w:t xml:space="preserve"> обязательного медицинского страхования, в том числе </w:t>
      </w:r>
      <w:hyperlink w:history="0" r:id="rId7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методику</w:t>
        </w:r>
      </w:hyperlink>
      <w:r>
        <w:rPr>
          <w:sz w:val="24"/>
        </w:rPr>
        <w:t xml:space="preserve"> расчета тарифов на оплату медицинской помощи, </w:t>
      </w:r>
      <w:hyperlink w:history="0" r:id="rId7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методику</w:t>
        </w:r>
      </w:hyperlink>
      <w:r>
        <w:rPr>
          <w:sz w:val="24"/>
        </w:rPr>
        <w:t xml:space="preserve"> расчета объемов финансового обеспечения медицинской помощи и </w:t>
      </w:r>
      <w:hyperlink w:history="0" r:id="rId7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оплаты медицинской помощи по обязательному медицинскому страхованию;</w:t>
      </w:r>
    </w:p>
    <w:p>
      <w:pPr>
        <w:pStyle w:val="0"/>
        <w:jc w:val="both"/>
      </w:pPr>
      <w:r>
        <w:rPr>
          <w:sz w:val="24"/>
        </w:rPr>
        <w:t xml:space="preserve">(в ред. Федерального </w:t>
      </w:r>
      <w:hyperlink w:history="0" r:id="rId7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утратил силу с 1 декабря 2022 года. - Федеральный </w:t>
      </w:r>
      <w:hyperlink w:history="0" r:id="rId8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history="0" w:anchor="P153" w:tooltip="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w:r>
          <w:rPr>
            <w:sz w:val="24"/>
            <w:color w:val="0000ff"/>
          </w:rPr>
          <w:t xml:space="preserve">статьей 7.1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8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pPr>
        <w:pStyle w:val="0"/>
        <w:spacing w:before="240" w:lineRule="auto"/>
        <w:ind w:firstLine="540"/>
        <w:jc w:val="both"/>
      </w:pPr>
      <w:r>
        <w:rPr>
          <w:sz w:val="24"/>
        </w:rPr>
        <w:t xml:space="preserve">9.1) устанавливает </w:t>
      </w:r>
      <w:hyperlink w:history="0" r:id="rId8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порядок</w:t>
        </w:r>
      </w:hyperlink>
      <w:r>
        <w:rPr>
          <w:sz w:val="24"/>
        </w:rP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pPr>
        <w:pStyle w:val="0"/>
        <w:jc w:val="both"/>
      </w:pPr>
      <w:r>
        <w:rPr>
          <w:sz w:val="24"/>
        </w:rPr>
        <w:t xml:space="preserve">(п. 9.1 введен Федеральным </w:t>
      </w:r>
      <w:hyperlink w:history="0" r:id="rId8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10) осуществляет иные установленные настоящим Федеральным законом и другими федеральными законами полномочия.</w:t>
      </w:r>
    </w:p>
    <w:p>
      <w:pPr>
        <w:pStyle w:val="0"/>
        <w:spacing w:before="240" w:lineRule="auto"/>
        <w:ind w:firstLine="540"/>
        <w:jc w:val="both"/>
      </w:pPr>
      <w:r>
        <w:rPr>
          <w:sz w:val="24"/>
        </w:rPr>
        <w:t xml:space="preserve">2. Федеральный фонд осуществляет следующие права и обязанности по осуществлению полномочий,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1) издает нормативные правовые акты и методические указания по осуществлению территориальными фондами переданных полномочий;</w:t>
      </w:r>
    </w:p>
    <w:p>
      <w:pPr>
        <w:pStyle w:val="0"/>
        <w:spacing w:before="240" w:lineRule="auto"/>
        <w:ind w:firstLine="540"/>
        <w:jc w:val="both"/>
      </w:pPr>
      <w:r>
        <w:rPr>
          <w:sz w:val="24"/>
        </w:rP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w:t>
      </w:r>
    </w:p>
    <w:p>
      <w:pPr>
        <w:pStyle w:val="0"/>
        <w:spacing w:before="240" w:lineRule="auto"/>
        <w:ind w:firstLine="540"/>
        <w:jc w:val="both"/>
      </w:pPr>
      <w:r>
        <w:rPr>
          <w:sz w:val="24"/>
        </w:rPr>
        <w:t xml:space="preserve">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pPr>
        <w:pStyle w:val="0"/>
        <w:spacing w:before="240" w:lineRule="auto"/>
        <w:ind w:firstLine="540"/>
        <w:jc w:val="both"/>
      </w:pPr>
      <w:r>
        <w:rPr>
          <w:sz w:val="24"/>
        </w:rPr>
        <w:t xml:space="preserve">4) устанавливает </w:t>
      </w:r>
      <w:r>
        <w:rPr>
          <w:sz w:val="24"/>
        </w:rPr>
        <w:t xml:space="preserve">формы</w:t>
      </w:r>
      <w:r>
        <w:rPr>
          <w:sz w:val="24"/>
        </w:rPr>
        <w:t xml:space="preserve"> отчетности в сфере обязательного медицинского страхования и </w:t>
      </w:r>
      <w:r>
        <w:rPr>
          <w:sz w:val="24"/>
        </w:rPr>
        <w:t xml:space="preserve">порядок</w:t>
      </w:r>
      <w:r>
        <w:rPr>
          <w:sz w:val="24"/>
        </w:rPr>
        <w:t xml:space="preserve"> ее ведения;</w:t>
      </w:r>
    </w:p>
    <w:p>
      <w:pPr>
        <w:pStyle w:val="0"/>
        <w:spacing w:before="240" w:lineRule="auto"/>
        <w:ind w:firstLine="540"/>
        <w:jc w:val="both"/>
      </w:pPr>
      <w:r>
        <w:rPr>
          <w:sz w:val="24"/>
        </w:rPr>
        <w:t xml:space="preserve">5) утратил силу с 1 января 2021 года. - Федеральный </w:t>
      </w:r>
      <w:hyperlink w:history="0" r:id="rId8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08.12.2020 N 430-ФЗ;</w:t>
      </w:r>
    </w:p>
    <w:p>
      <w:pPr>
        <w:pStyle w:val="0"/>
        <w:spacing w:before="240" w:lineRule="auto"/>
        <w:ind w:firstLine="540"/>
        <w:jc w:val="both"/>
      </w:pPr>
      <w:r>
        <w:rPr>
          <w:sz w:val="24"/>
        </w:rPr>
        <w:t xml:space="preserve">6) осуществляет в установленном им </w:t>
      </w:r>
      <w:hyperlink w:history="0" r:id="rId85" w:tooltip="Приказ ФФОМС от 19.12.2013 N 260 (ред. от 01.06.2021) &quot;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quot; (Зарегистрировано в Минюсте России 17.02.2014 N 31336) {КонсультантПлюс}">
        <w:r>
          <w:rPr>
            <w:sz w:val="24"/>
            <w:color w:val="0000ff"/>
          </w:rPr>
          <w:t xml:space="preserve">порядке</w:t>
        </w:r>
      </w:hyperlink>
      <w:r>
        <w:rPr>
          <w:sz w:val="24"/>
        </w:rP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w:t>
      </w:r>
      <w:r>
        <w:rPr>
          <w:sz w:val="24"/>
        </w:rPr>
        <w:t xml:space="preserve">проверки и ревизии</w:t>
      </w:r>
      <w:r>
        <w:rPr>
          <w:sz w:val="24"/>
        </w:rPr>
        <w:t xml:space="preserve">;</w:t>
      </w:r>
    </w:p>
    <w:p>
      <w:pPr>
        <w:pStyle w:val="0"/>
        <w:jc w:val="both"/>
      </w:pPr>
      <w:r>
        <w:rPr>
          <w:sz w:val="24"/>
        </w:rPr>
        <w:t xml:space="preserve">(в ред. Федерального </w:t>
      </w:r>
      <w:hyperlink w:history="0" r:id="rId8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7) осуществляет контроль за функционированием информационных систем и </w:t>
      </w:r>
      <w:r>
        <w:rPr>
          <w:sz w:val="24"/>
        </w:rPr>
        <w:t xml:space="preserve">порядком</w:t>
      </w:r>
      <w:r>
        <w:rPr>
          <w:sz w:val="24"/>
        </w:rPr>
        <w:t xml:space="preserve"> информационного взаимодействия в сфере обязательного медицинского страхования;</w:t>
      </w:r>
    </w:p>
    <w:p>
      <w:pPr>
        <w:pStyle w:val="0"/>
        <w:spacing w:before="240" w:lineRule="auto"/>
        <w:ind w:firstLine="540"/>
        <w:jc w:val="both"/>
      </w:pPr>
      <w:r>
        <w:rPr>
          <w:sz w:val="24"/>
        </w:rPr>
        <w:t xml:space="preserve">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pPr>
        <w:pStyle w:val="0"/>
        <w:ind w:firstLine="540"/>
        <w:jc w:val="both"/>
      </w:pPr>
      <w:r>
        <w:rPr>
          <w:sz w:val="24"/>
        </w:rPr>
      </w:r>
    </w:p>
    <w:bookmarkStart w:id="153" w:name="P153"/>
    <w:bookmarkEnd w:id="153"/>
    <w:p>
      <w:pPr>
        <w:pStyle w:val="2"/>
        <w:outlineLvl w:val="1"/>
        <w:ind w:firstLine="540"/>
        <w:jc w:val="both"/>
      </w:pPr>
      <w:r>
        <w:rPr>
          <w:sz w:val="24"/>
        </w:rPr>
        <w:t xml:space="preserve">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8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ind w:firstLine="540"/>
        <w:jc w:val="both"/>
      </w:pPr>
      <w:r>
        <w:rPr>
          <w:sz w:val="24"/>
        </w:rPr>
      </w:r>
    </w:p>
    <w:bookmarkStart w:id="157" w:name="P157"/>
    <w:bookmarkEnd w:id="157"/>
    <w:p>
      <w:pPr>
        <w:pStyle w:val="0"/>
        <w:ind w:firstLine="540"/>
        <w:jc w:val="both"/>
      </w:pPr>
      <w:r>
        <w:rPr>
          <w:sz w:val="24"/>
        </w:rP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pPr>
        <w:pStyle w:val="0"/>
        <w:spacing w:before="240" w:lineRule="auto"/>
        <w:ind w:firstLine="540"/>
        <w:jc w:val="both"/>
      </w:pPr>
      <w:r>
        <w:rPr>
          <w:sz w:val="24"/>
        </w:rPr>
        <w:t xml:space="preserve">2. Уполномоченный федеральный орган исполнительной власти в течение 20 рабочих дней со дня выявления указанных в </w:t>
      </w:r>
      <w:hyperlink w:history="0" w:anchor="P157" w:tooltip="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частью 1 статьи 6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
        <w:r>
          <w:rPr>
            <w:sz w:val="24"/>
            <w:color w:val="0000ff"/>
          </w:rPr>
          <w:t xml:space="preserve">части 1</w:t>
        </w:r>
      </w:hyperlink>
      <w:r>
        <w:rPr>
          <w:sz w:val="24"/>
        </w:rP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pPr>
        <w:pStyle w:val="0"/>
        <w:spacing w:before="240" w:lineRule="auto"/>
        <w:ind w:firstLine="540"/>
        <w:jc w:val="both"/>
      </w:pPr>
      <w:r>
        <w:rPr>
          <w:sz w:val="24"/>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pPr>
        <w:pStyle w:val="0"/>
        <w:spacing w:before="240" w:lineRule="auto"/>
        <w:ind w:firstLine="540"/>
        <w:jc w:val="both"/>
      </w:pPr>
      <w:r>
        <w:rPr>
          <w:sz w:val="24"/>
        </w:rPr>
        <w:t xml:space="preserve">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pPr>
        <w:pStyle w:val="0"/>
        <w:spacing w:before="240" w:lineRule="auto"/>
        <w:ind w:firstLine="540"/>
        <w:jc w:val="both"/>
      </w:pPr>
      <w:r>
        <w:rPr>
          <w:sz w:val="24"/>
        </w:rPr>
        <w:t xml:space="preserve">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pPr>
        <w:pStyle w:val="0"/>
        <w:spacing w:before="240" w:lineRule="auto"/>
        <w:ind w:firstLine="540"/>
        <w:jc w:val="both"/>
      </w:pPr>
      <w:r>
        <w:rPr>
          <w:sz w:val="24"/>
        </w:rPr>
        <w:t xml:space="preserve">6. Полномочия Российской Федерации в сфере обязательного медицинского страхования, установленные </w:t>
      </w:r>
      <w:hyperlink w:history="0" w:anchor="P98" w:tooltip="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
        <w:r>
          <w:rPr>
            <w:sz w:val="24"/>
            <w:color w:val="0000ff"/>
          </w:rPr>
          <w:t xml:space="preserve">пунктом 1 части 1 статьи 6</w:t>
        </w:r>
      </w:hyperlink>
      <w:r>
        <w:rPr>
          <w:sz w:val="24"/>
        </w:rP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history="0" w:anchor="P99" w:tooltip="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правилами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
        <w:r>
          <w:rPr>
            <w:sz w:val="24"/>
            <w:color w:val="0000ff"/>
          </w:rPr>
          <w:t xml:space="preserve">2</w:t>
        </w:r>
      </w:hyperlink>
      <w:r>
        <w:rPr>
          <w:sz w:val="24"/>
        </w:rPr>
        <w:t xml:space="preserve"> - </w:t>
      </w:r>
      <w:hyperlink w:history="0" w:anchor="P107" w:tooltip="9) ведение отчетности в сфере обязательного медицинского страхования.">
        <w:r>
          <w:rPr>
            <w:sz w:val="24"/>
            <w:color w:val="0000ff"/>
          </w:rPr>
          <w:t xml:space="preserve">9 части 1 статьи 6</w:t>
        </w:r>
      </w:hyperlink>
      <w:r>
        <w:rPr>
          <w:sz w:val="24"/>
        </w:rP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pPr>
        <w:pStyle w:val="0"/>
        <w:spacing w:before="240" w:lineRule="auto"/>
        <w:ind w:firstLine="540"/>
        <w:jc w:val="both"/>
      </w:pPr>
      <w:r>
        <w:rPr>
          <w:sz w:val="24"/>
        </w:rPr>
        <w:t xml:space="preserve">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pPr>
        <w:pStyle w:val="0"/>
        <w:ind w:firstLine="540"/>
        <w:jc w:val="both"/>
      </w:pPr>
      <w:r>
        <w:rPr>
          <w:sz w:val="24"/>
        </w:rPr>
      </w:r>
    </w:p>
    <w:bookmarkStart w:id="165" w:name="P165"/>
    <w:bookmarkEnd w:id="165"/>
    <w:p>
      <w:pPr>
        <w:pStyle w:val="2"/>
        <w:outlineLvl w:val="1"/>
        <w:ind w:firstLine="540"/>
        <w:jc w:val="both"/>
      </w:pPr>
      <w:r>
        <w:rPr>
          <w:sz w:val="24"/>
        </w:rPr>
        <w:t xml:space="preserve">Статья 8. Полномочия органов государственной власти субъектов Российской Федерации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К полномочиям органов государственной власти субъектов Российской Федерации в сфере обязательного медицинского страхования относятся:</w:t>
      </w:r>
    </w:p>
    <w:p>
      <w:pPr>
        <w:pStyle w:val="0"/>
        <w:spacing w:before="240" w:lineRule="auto"/>
        <w:ind w:firstLine="540"/>
        <w:jc w:val="both"/>
      </w:pPr>
      <w:r>
        <w:rPr>
          <w:sz w:val="24"/>
        </w:rPr>
        <w:t xml:space="preserve">1) уплата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pPr>
        <w:pStyle w:val="0"/>
        <w:spacing w:before="240" w:lineRule="auto"/>
        <w:ind w:firstLine="540"/>
        <w:jc w:val="both"/>
      </w:pPr>
      <w:r>
        <w:rPr>
          <w:sz w:val="24"/>
        </w:rPr>
        <w:t xml:space="preserve">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pPr>
        <w:pStyle w:val="0"/>
        <w:spacing w:before="240" w:lineRule="auto"/>
        <w:ind w:firstLine="540"/>
        <w:jc w:val="both"/>
      </w:pPr>
      <w:r>
        <w:rPr>
          <w:sz w:val="24"/>
        </w:rPr>
        <w:t xml:space="preserve">4) утверждение бюджетов территориальных фондов и отчетов об их исполнении.</w:t>
      </w:r>
    </w:p>
    <w:p>
      <w:pPr>
        <w:pStyle w:val="0"/>
        <w:ind w:firstLine="540"/>
        <w:jc w:val="both"/>
      </w:pPr>
      <w:r>
        <w:rPr>
          <w:sz w:val="24"/>
        </w:rPr>
      </w:r>
    </w:p>
    <w:p>
      <w:pPr>
        <w:pStyle w:val="2"/>
        <w:outlineLvl w:val="0"/>
        <w:jc w:val="center"/>
      </w:pPr>
      <w:r>
        <w:rPr>
          <w:sz w:val="24"/>
        </w:rPr>
        <w:t xml:space="preserve">Глава 3. СУБЪЕКТЫ ОБЯЗАТЕЛЬНОГО МЕДИЦИНСКОГО СТРАХОВАНИЯ</w:t>
      </w:r>
    </w:p>
    <w:p>
      <w:pPr>
        <w:pStyle w:val="2"/>
        <w:jc w:val="center"/>
      </w:pPr>
      <w:r>
        <w:rPr>
          <w:sz w:val="24"/>
        </w:rPr>
        <w:t xml:space="preserve">И УЧАСТНИКИ ОБЯЗАТЕЛЬНОГО МЕДИЦИНСКОГО СТРАХОВАНИЯ</w:t>
      </w:r>
    </w:p>
    <w:p>
      <w:pPr>
        <w:pStyle w:val="0"/>
        <w:jc w:val="center"/>
      </w:pPr>
      <w:r>
        <w:rPr>
          <w:sz w:val="24"/>
        </w:rPr>
      </w:r>
    </w:p>
    <w:p>
      <w:pPr>
        <w:pStyle w:val="2"/>
        <w:outlineLvl w:val="1"/>
        <w:ind w:firstLine="540"/>
        <w:jc w:val="both"/>
      </w:pPr>
      <w:r>
        <w:rPr>
          <w:sz w:val="24"/>
        </w:rPr>
        <w:t xml:space="preserve">Статья 9. Субъекты обязательного медицинского страхования и участники обязательного медицинского страхования</w:t>
      </w:r>
    </w:p>
    <w:p>
      <w:pPr>
        <w:pStyle w:val="0"/>
        <w:ind w:firstLine="540"/>
        <w:jc w:val="both"/>
      </w:pPr>
      <w:r>
        <w:rPr>
          <w:sz w:val="24"/>
        </w:rPr>
      </w:r>
    </w:p>
    <w:p>
      <w:pPr>
        <w:pStyle w:val="0"/>
        <w:ind w:firstLine="540"/>
        <w:jc w:val="both"/>
      </w:pPr>
      <w:r>
        <w:rPr>
          <w:sz w:val="24"/>
        </w:rPr>
        <w:t xml:space="preserve">1. Субъектами обязательного медицинского страхования являются:</w:t>
      </w:r>
    </w:p>
    <w:p>
      <w:pPr>
        <w:pStyle w:val="0"/>
        <w:spacing w:before="240" w:lineRule="auto"/>
        <w:ind w:firstLine="540"/>
        <w:jc w:val="both"/>
      </w:pPr>
      <w:r>
        <w:rPr>
          <w:sz w:val="24"/>
        </w:rPr>
        <w:t xml:space="preserve">1) застрахованные лица;</w:t>
      </w:r>
    </w:p>
    <w:p>
      <w:pPr>
        <w:pStyle w:val="0"/>
        <w:spacing w:before="240" w:lineRule="auto"/>
        <w:ind w:firstLine="540"/>
        <w:jc w:val="both"/>
      </w:pPr>
      <w:r>
        <w:rPr>
          <w:sz w:val="24"/>
        </w:rPr>
        <w:t xml:space="preserve">2) страхователи;</w:t>
      </w:r>
    </w:p>
    <w:p>
      <w:pPr>
        <w:pStyle w:val="0"/>
        <w:spacing w:before="240" w:lineRule="auto"/>
        <w:ind w:firstLine="540"/>
        <w:jc w:val="both"/>
      </w:pPr>
      <w:r>
        <w:rPr>
          <w:sz w:val="24"/>
        </w:rPr>
        <w:t xml:space="preserve">3) Федеральный фонд.</w:t>
      </w:r>
    </w:p>
    <w:p>
      <w:pPr>
        <w:pStyle w:val="0"/>
        <w:spacing w:before="240" w:lineRule="auto"/>
        <w:ind w:firstLine="540"/>
        <w:jc w:val="both"/>
      </w:pPr>
      <w:r>
        <w:rPr>
          <w:sz w:val="24"/>
        </w:rPr>
        <w:t xml:space="preserve">2. Участниками обязательного медицинского страхования являются:</w:t>
      </w:r>
    </w:p>
    <w:p>
      <w:pPr>
        <w:pStyle w:val="0"/>
        <w:spacing w:before="240" w:lineRule="auto"/>
        <w:ind w:firstLine="540"/>
        <w:jc w:val="both"/>
      </w:pPr>
      <w:r>
        <w:rPr>
          <w:sz w:val="24"/>
        </w:rPr>
        <w:t xml:space="preserve">1) территориальные фонды;</w:t>
      </w:r>
    </w:p>
    <w:p>
      <w:pPr>
        <w:pStyle w:val="0"/>
        <w:spacing w:before="240" w:lineRule="auto"/>
        <w:ind w:firstLine="540"/>
        <w:jc w:val="both"/>
      </w:pPr>
      <w:r>
        <w:rPr>
          <w:sz w:val="24"/>
        </w:rPr>
        <w:t xml:space="preserve">2) страховые медицинские организации;</w:t>
      </w:r>
    </w:p>
    <w:p>
      <w:pPr>
        <w:pStyle w:val="0"/>
        <w:spacing w:before="240" w:lineRule="auto"/>
        <w:ind w:firstLine="540"/>
        <w:jc w:val="both"/>
      </w:pPr>
      <w:r>
        <w:rPr>
          <w:sz w:val="24"/>
        </w:rPr>
        <w:t xml:space="preserve">3) медицинские организации.</w:t>
      </w:r>
    </w:p>
    <w:p>
      <w:pPr>
        <w:pStyle w:val="0"/>
        <w:ind w:firstLine="540"/>
        <w:jc w:val="both"/>
      </w:pPr>
      <w:r>
        <w:rPr>
          <w:sz w:val="24"/>
        </w:rPr>
      </w:r>
    </w:p>
    <w:p>
      <w:pPr>
        <w:pStyle w:val="2"/>
        <w:outlineLvl w:val="1"/>
        <w:ind w:firstLine="540"/>
        <w:jc w:val="both"/>
      </w:pPr>
      <w:r>
        <w:rPr>
          <w:sz w:val="24"/>
        </w:rPr>
        <w:t xml:space="preserve">Статья 10. Застрахованные лица</w:t>
      </w:r>
    </w:p>
    <w:p>
      <w:pPr>
        <w:pStyle w:val="0"/>
        <w:ind w:firstLine="540"/>
        <w:jc w:val="both"/>
      </w:pPr>
      <w:r>
        <w:rPr>
          <w:sz w:val="24"/>
        </w:rPr>
      </w:r>
    </w:p>
    <w:bookmarkStart w:id="189" w:name="P189"/>
    <w:bookmarkEnd w:id="189"/>
    <w:p>
      <w:pPr>
        <w:pStyle w:val="0"/>
        <w:ind w:firstLine="540"/>
        <w:jc w:val="both"/>
      </w:pPr>
      <w:r>
        <w:rPr>
          <w:sz w:val="24"/>
        </w:rP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w:history="0" r:id="rId88" w:tooltip="Федеральный закон от 25.07.2002 N 115-ФЗ (ред. от 23.06.2014) &quot;О правовом положении иностранных граждан в Российской Федерации&quot; ------------ Недействующая редакция {КонсультантПлюс}">
        <w:r>
          <w:rPr>
            <w:sz w:val="24"/>
            <w:color w:val="0000ff"/>
          </w:rPr>
          <w:t xml:space="preserve">статьей 13.5</w:t>
        </w:r>
      </w:hyperlink>
      <w:r>
        <w:rPr>
          <w:sz w:val="24"/>
        </w:rP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w:t>
      </w:r>
      <w:r>
        <w:rPr>
          <w:sz w:val="24"/>
        </w:rPr>
        <w:t xml:space="preserve">законом</w:t>
      </w:r>
      <w:r>
        <w:rPr>
          <w:sz w:val="24"/>
        </w:rPr>
        <w:t xml:space="preserve"> "О беженцах":</w:t>
      </w:r>
    </w:p>
    <w:p>
      <w:pPr>
        <w:pStyle w:val="0"/>
        <w:jc w:val="both"/>
      </w:pPr>
      <w:r>
        <w:rPr>
          <w:sz w:val="24"/>
        </w:rPr>
        <w:t xml:space="preserve">(в ред. Федеральных законов от 28.12.2013 </w:t>
      </w:r>
      <w:hyperlink w:history="0" r:id="rId89"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 {КонсультантПлюс}">
        <w:r>
          <w:rPr>
            <w:sz w:val="24"/>
            <w:color w:val="0000ff"/>
          </w:rPr>
          <w:t xml:space="preserve">N 390-ФЗ</w:t>
        </w:r>
      </w:hyperlink>
      <w:r>
        <w:rPr>
          <w:sz w:val="24"/>
        </w:rPr>
        <w:t xml:space="preserve">, от 29.07.2018 </w:t>
      </w:r>
      <w:hyperlink w:history="0" r:id="rId90"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N 268-ФЗ</w:t>
        </w:r>
      </w:hyperlink>
      <w:r>
        <w:rPr>
          <w:sz w:val="24"/>
        </w:rPr>
        <w:t xml:space="preserve">, от 14.07.2022 </w:t>
      </w:r>
      <w:hyperlink w:history="0" r:id="rId91"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bookmarkStart w:id="191" w:name="P191"/>
    <w:bookmarkEnd w:id="191"/>
    <w:p>
      <w:pPr>
        <w:pStyle w:val="0"/>
        <w:spacing w:before="240" w:lineRule="auto"/>
        <w:ind w:firstLine="540"/>
        <w:jc w:val="both"/>
      </w:pPr>
      <w:r>
        <w:rPr>
          <w:sz w:val="24"/>
        </w:rP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авторы произведений, в пользу которых выплачиваются вознаграждения по договорам авторского заказа, а также физические лица,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w:history="0" r:id="rId92"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подпунктах 1</w:t>
        </w:r>
      </w:hyperlink>
      <w:r>
        <w:rPr>
          <w:sz w:val="24"/>
        </w:rPr>
        <w:t xml:space="preserve"> - </w:t>
      </w:r>
      <w:hyperlink w:history="0" r:id="rId93"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12 пункта 1 статьи 1225</w:t>
        </w:r>
      </w:hyperlink>
      <w:r>
        <w:rPr>
          <w:sz w:val="24"/>
        </w:rPr>
        <w:t xml:space="preserve">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w:t>
      </w:r>
      <w:hyperlink w:history="0" r:id="rId94"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подпунктах 1</w:t>
        </w:r>
      </w:hyperlink>
      <w:r>
        <w:rPr>
          <w:sz w:val="24"/>
        </w:rPr>
        <w:t xml:space="preserve"> - </w:t>
      </w:r>
      <w:hyperlink w:history="0" r:id="rId95"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12 пункта 1 статьи 1225</w:t>
        </w:r>
      </w:hyperlink>
      <w:r>
        <w:rPr>
          <w:sz w:val="24"/>
        </w:rP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pPr>
        <w:pStyle w:val="0"/>
        <w:jc w:val="both"/>
      </w:pPr>
      <w:r>
        <w:rPr>
          <w:sz w:val="24"/>
        </w:rPr>
        <w:t xml:space="preserve">(п. 1 в ред. Федерального </w:t>
      </w:r>
      <w:hyperlink w:history="0" r:id="rId96"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05.12.2022 N 474-ФЗ)</w:t>
      </w:r>
    </w:p>
    <w:p>
      <w:pPr>
        <w:pStyle w:val="0"/>
        <w:spacing w:before="240" w:lineRule="auto"/>
        <w:ind w:firstLine="540"/>
        <w:jc w:val="both"/>
      </w:pPr>
      <w:r>
        <w:rPr>
          <w:sz w:val="24"/>
        </w:rP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w:history="0" r:id="rId97" w:tooltip="Федеральный закон от 27.11.2018 N 422-ФЗ (ред. от 28.11.2025) &quot;О проведении эксперимента по установлению специального налогового режима &quot;Налог на профессиональный доход&quot; {КонсультантПлюс}">
        <w:r>
          <w:rPr>
            <w:sz w:val="24"/>
            <w:color w:val="0000ff"/>
          </w:rPr>
          <w:t xml:space="preserve">налоговый режим</w:t>
        </w:r>
      </w:hyperlink>
      <w:r>
        <w:rPr>
          <w:sz w:val="24"/>
        </w:rPr>
        <w:t xml:space="preserve"> "Налог на профессиональный доход", физические лица, поставленные на учет налоговыми органами в соответствии с </w:t>
      </w:r>
      <w:hyperlink w:history="0" r:id="rId98" w:tooltip="&quot;Налоговый кодекс Российской Федерации (часть первая)&quot; от 31.07.1998 N 146-ФЗ (ред. от 28.11.2025) (с изм. и доп., вступ. в силу с 01.01.2026) {КонсультантПлюс}">
        <w:r>
          <w:rPr>
            <w:sz w:val="24"/>
            <w:color w:val="0000ff"/>
          </w:rPr>
          <w:t xml:space="preserve">пунктом 7.3 статьи 83</w:t>
        </w:r>
      </w:hyperlink>
      <w:r>
        <w:rPr>
          <w:sz w:val="24"/>
        </w:rP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pPr>
        <w:pStyle w:val="0"/>
        <w:jc w:val="both"/>
      </w:pPr>
      <w:r>
        <w:rPr>
          <w:sz w:val="24"/>
        </w:rPr>
        <w:t xml:space="preserve">(п. 2 в ред. Федерального </w:t>
      </w:r>
      <w:hyperlink w:history="0" r:id="rId99"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06.02.2019 N 6-ФЗ)</w:t>
      </w:r>
    </w:p>
    <w:p>
      <w:pPr>
        <w:pStyle w:val="0"/>
        <w:spacing w:before="240" w:lineRule="auto"/>
        <w:ind w:firstLine="540"/>
        <w:jc w:val="both"/>
      </w:pPr>
      <w:r>
        <w:rPr>
          <w:sz w:val="24"/>
        </w:rPr>
        <w:t xml:space="preserve">3) являющиеся членами крестьянских (фермерских) хозяйств;</w:t>
      </w:r>
    </w:p>
    <w:bookmarkStart w:id="196" w:name="P196"/>
    <w:bookmarkEnd w:id="196"/>
    <w:p>
      <w:pPr>
        <w:pStyle w:val="0"/>
        <w:spacing w:before="240" w:lineRule="auto"/>
        <w:ind w:firstLine="540"/>
        <w:jc w:val="both"/>
      </w:pPr>
      <w:r>
        <w:rPr>
          <w:sz w:val="24"/>
        </w:rPr>
        <w:t xml:space="preserve">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pPr>
        <w:pStyle w:val="0"/>
        <w:jc w:val="both"/>
      </w:pPr>
      <w:r>
        <w:rPr>
          <w:sz w:val="24"/>
        </w:rPr>
        <w:t xml:space="preserve">(п. 4 в ред. Федерального </w:t>
      </w:r>
      <w:hyperlink w:history="0" r:id="rId100"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bookmarkStart w:id="198" w:name="P198"/>
    <w:bookmarkEnd w:id="198"/>
    <w:p>
      <w:pPr>
        <w:pStyle w:val="0"/>
        <w:spacing w:before="240" w:lineRule="auto"/>
        <w:ind w:firstLine="540"/>
        <w:jc w:val="both"/>
      </w:pPr>
      <w:r>
        <w:rPr>
          <w:sz w:val="24"/>
        </w:rPr>
        <w:t xml:space="preserve">5) неработающие граждане:</w:t>
      </w:r>
    </w:p>
    <w:bookmarkStart w:id="199" w:name="P199"/>
    <w:bookmarkEnd w:id="199"/>
    <w:p>
      <w:pPr>
        <w:pStyle w:val="0"/>
        <w:spacing w:before="240" w:lineRule="auto"/>
        <w:ind w:firstLine="540"/>
        <w:jc w:val="both"/>
      </w:pPr>
      <w:r>
        <w:rPr>
          <w:sz w:val="24"/>
        </w:rPr>
        <w:t xml:space="preserve">а) дети со дня рождения до достижения ими возраста 18 лет;</w:t>
      </w:r>
    </w:p>
    <w:p>
      <w:pPr>
        <w:pStyle w:val="0"/>
        <w:spacing w:before="240" w:lineRule="auto"/>
        <w:ind w:firstLine="540"/>
        <w:jc w:val="both"/>
      </w:pPr>
      <w:r>
        <w:rPr>
          <w:sz w:val="24"/>
        </w:rPr>
        <w:t xml:space="preserve">б) неработающие пенсионеры независимо от основания назначения пенсии;</w:t>
      </w:r>
    </w:p>
    <w:p>
      <w:pPr>
        <w:pStyle w:val="0"/>
        <w:spacing w:before="240" w:lineRule="auto"/>
        <w:ind w:firstLine="540"/>
        <w:jc w:val="both"/>
      </w:pPr>
      <w:r>
        <w:rPr>
          <w:sz w:val="24"/>
        </w:rPr>
        <w:t xml:space="preserve">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pPr>
        <w:pStyle w:val="0"/>
        <w:jc w:val="both"/>
      </w:pPr>
      <w:r>
        <w:rPr>
          <w:sz w:val="24"/>
        </w:rPr>
        <w:t xml:space="preserve">(пп. "в" в ред. Федерального </w:t>
      </w:r>
      <w:hyperlink w:history="0" r:id="rId10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г) безработные граждане, зарегистрированные в соответствии с законодательством о занятости;</w:t>
      </w:r>
    </w:p>
    <w:p>
      <w:pPr>
        <w:pStyle w:val="0"/>
        <w:spacing w:before="240" w:lineRule="auto"/>
        <w:ind w:firstLine="540"/>
        <w:jc w:val="both"/>
      </w:pPr>
      <w:r>
        <w:rPr>
          <w:sz w:val="24"/>
        </w:rPr>
        <w:t xml:space="preserve">д) один из родителей или опекун, занятые уходом за ребенком до достижения им возраста трех лет;</w:t>
      </w:r>
    </w:p>
    <w:bookmarkStart w:id="205" w:name="P205"/>
    <w:bookmarkEnd w:id="205"/>
    <w:p>
      <w:pPr>
        <w:pStyle w:val="0"/>
        <w:spacing w:before="240" w:lineRule="auto"/>
        <w:ind w:firstLine="540"/>
        <w:jc w:val="both"/>
      </w:pPr>
      <w:r>
        <w:rPr>
          <w:sz w:val="24"/>
        </w:rPr>
        <w:t xml:space="preserve">е) трудоспособные граждане, занятые уходом за детьми-инвалидами, инвалидами I группы, лицами, достигшими возраста 80 лет;</w:t>
      </w:r>
    </w:p>
    <w:p>
      <w:pPr>
        <w:pStyle w:val="0"/>
        <w:spacing w:before="240" w:lineRule="auto"/>
        <w:ind w:firstLine="540"/>
        <w:jc w:val="both"/>
      </w:pPr>
      <w:r>
        <w:rPr>
          <w:sz w:val="24"/>
        </w:rPr>
        <w:t xml:space="preserve">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p>
    <w:p>
      <w:pPr>
        <w:pStyle w:val="0"/>
        <w:jc w:val="both"/>
      </w:pPr>
      <w:r>
        <w:rPr>
          <w:sz w:val="24"/>
        </w:rPr>
        <w:t xml:space="preserve">(пп. "е.1" введен Федеральным </w:t>
      </w:r>
      <w:hyperlink w:history="0" r:id="rId102"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p>
      <w:pPr>
        <w:pStyle w:val="0"/>
        <w:spacing w:before="240" w:lineRule="auto"/>
        <w:ind w:firstLine="540"/>
        <w:jc w:val="both"/>
      </w:pPr>
      <w:r>
        <w:rPr>
          <w:sz w:val="24"/>
        </w:rPr>
        <w:t xml:space="preserve">ж) иные не работающие по трудовому договору и не указанные в </w:t>
      </w:r>
      <w:hyperlink w:history="0" w:anchor="P199" w:tooltip="а) дети со дня рождения до достижения ими возраста 18 лет;">
        <w:r>
          <w:rPr>
            <w:sz w:val="24"/>
            <w:color w:val="0000ff"/>
          </w:rPr>
          <w:t xml:space="preserve">подпунктах "а"</w:t>
        </w:r>
      </w:hyperlink>
      <w:r>
        <w:rPr>
          <w:sz w:val="24"/>
        </w:rPr>
        <w:t xml:space="preserve"> - </w:t>
      </w:r>
      <w:hyperlink w:history="0" w:anchor="P205" w:tooltip="е) трудоспособные граждане, занятые уходом за детьми-инвалидами, инвалидами I группы, лицами, достигшими возраста 80 лет;">
        <w:r>
          <w:rPr>
            <w:sz w:val="24"/>
            <w:color w:val="0000ff"/>
          </w:rPr>
          <w:t xml:space="preserve">"е"</w:t>
        </w:r>
      </w:hyperlink>
      <w:r>
        <w:rPr>
          <w:sz w:val="24"/>
        </w:rPr>
        <w:t xml:space="preserve"> настоящего пункта граждане, за исключением военнослужащих и приравненных к ним в организации оказания медицинской помощи лиц.</w:t>
      </w:r>
    </w:p>
    <w:bookmarkStart w:id="209" w:name="P209"/>
    <w:bookmarkEnd w:id="209"/>
    <w:p>
      <w:pPr>
        <w:pStyle w:val="0"/>
        <w:spacing w:before="240" w:lineRule="auto"/>
        <w:ind w:firstLine="540"/>
        <w:jc w:val="both"/>
      </w:pPr>
      <w:r>
        <w:rPr>
          <w:sz w:val="24"/>
        </w:rPr>
        <w:t xml:space="preserve">1.1. Застрахованными лицами также являются </w:t>
      </w:r>
      <w:hyperlink w:history="0" r:id="rId103" w:tooltip="&lt;Письмо&gt; ФНС России от 24.10.2024 N БС-4-11/12113@ &lt;О начислении страховых взносов на выплаты, производимые гражданам Китайской Народной Республики, временно пребывающим и работающим в филиале китайской компании на территории Российской Федерации&gt; {КонсультантПлюс}">
        <w:r>
          <w:rPr>
            <w:sz w:val="24"/>
            <w:color w:val="0000ff"/>
          </w:rPr>
          <w:t xml:space="preserve">временно пребывающие</w:t>
        </w:r>
      </w:hyperlink>
      <w:r>
        <w:rPr>
          <w:sz w:val="24"/>
        </w:rPr>
        <w:t xml:space="preserve">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w:history="0" r:id="rId104"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статьей 13.5</w:t>
        </w:r>
      </w:hyperlink>
      <w:r>
        <w:rPr>
          <w:sz w:val="24"/>
        </w:rPr>
        <w:t xml:space="preserve"> Федерального закона от 25 июля 2002 года N 115-ФЗ "О правовом положении иностранных граждан в Российской Федерации").</w:t>
      </w:r>
    </w:p>
    <w:p>
      <w:pPr>
        <w:pStyle w:val="0"/>
        <w:jc w:val="both"/>
      </w:pPr>
      <w:r>
        <w:rPr>
          <w:sz w:val="24"/>
        </w:rPr>
        <w:t xml:space="preserve">(часть 1.1 введена Федеральным </w:t>
      </w:r>
      <w:hyperlink w:history="0" r:id="rId105"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p>
      <w:pPr>
        <w:pStyle w:val="0"/>
        <w:spacing w:before="240" w:lineRule="auto"/>
        <w:ind w:firstLine="540"/>
        <w:jc w:val="both"/>
      </w:pPr>
      <w:r>
        <w:rPr>
          <w:sz w:val="24"/>
        </w:rPr>
        <w:t xml:space="preserve">2. </w:t>
      </w:r>
      <w:hyperlink w:history="0" r:id="rId106" w:tooltip="Постановление Правительства РФ от 09.11.2018 N 1337 (ред. от 19.11.2022) &quot;Об утверждении Правил определения численности застрахованных лиц в целях формирования бюджета Федерального фонда обязательного медицинского страхования, бюджетов субъектов Российской Федерации и бюджетов территориальных фондов обязательного медицинского страхования&quot; {КонсультантПлюс}">
        <w:r>
          <w:rPr>
            <w:sz w:val="24"/>
            <w:color w:val="0000ff"/>
          </w:rPr>
          <w:t xml:space="preserve">Порядок</w:t>
        </w:r>
      </w:hyperlink>
      <w:r>
        <w:rPr>
          <w:sz w:val="24"/>
        </w:rP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pPr>
        <w:pStyle w:val="0"/>
        <w:jc w:val="both"/>
      </w:pPr>
      <w:r>
        <w:rPr>
          <w:sz w:val="24"/>
        </w:rPr>
        <w:t xml:space="preserve">(часть 2 введена Федеральным </w:t>
      </w:r>
      <w:hyperlink w:history="0" r:id="rId107"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законом</w:t>
        </w:r>
      </w:hyperlink>
      <w:r>
        <w:rPr>
          <w:sz w:val="24"/>
        </w:rPr>
        <w:t xml:space="preserve"> от 29.07.2018 N 268-ФЗ)</w:t>
      </w:r>
    </w:p>
    <w:p>
      <w:pPr>
        <w:pStyle w:val="0"/>
        <w:ind w:firstLine="540"/>
        <w:jc w:val="both"/>
      </w:pPr>
      <w:r>
        <w:rPr>
          <w:sz w:val="24"/>
        </w:rPr>
      </w:r>
    </w:p>
    <w:p>
      <w:pPr>
        <w:pStyle w:val="2"/>
        <w:outlineLvl w:val="1"/>
        <w:ind w:firstLine="540"/>
        <w:jc w:val="both"/>
      </w:pPr>
      <w:r>
        <w:rPr>
          <w:sz w:val="24"/>
        </w:rPr>
        <w:t xml:space="preserve">Статья 11. Страхователи</w:t>
      </w:r>
    </w:p>
    <w:p>
      <w:pPr>
        <w:pStyle w:val="0"/>
        <w:ind w:firstLine="540"/>
        <w:jc w:val="both"/>
      </w:pPr>
      <w:r>
        <w:rPr>
          <w:sz w:val="24"/>
        </w:rPr>
      </w:r>
    </w:p>
    <w:bookmarkStart w:id="216" w:name="P216"/>
    <w:bookmarkEnd w:id="216"/>
    <w:p>
      <w:pPr>
        <w:pStyle w:val="0"/>
        <w:ind w:firstLine="540"/>
        <w:jc w:val="both"/>
      </w:pPr>
      <w:r>
        <w:rPr>
          <w:sz w:val="24"/>
        </w:rPr>
        <w:t xml:space="preserve">1. Страхователями для работающих граждан, указанных в </w:t>
      </w:r>
      <w:hyperlink w:history="0" w:anchor="P191" w:tooltip="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
        <w:r>
          <w:rPr>
            <w:sz w:val="24"/>
            <w:color w:val="0000ff"/>
          </w:rPr>
          <w:t xml:space="preserve">пунктах 1</w:t>
        </w:r>
      </w:hyperlink>
      <w:r>
        <w:rPr>
          <w:sz w:val="24"/>
        </w:rPr>
        <w:t xml:space="preserve"> - </w:t>
      </w:r>
      <w:hyperlink w:history="0" w:anchor="P196" w:tooltip="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
        <w:r>
          <w:rPr>
            <w:sz w:val="24"/>
            <w:color w:val="0000ff"/>
          </w:rPr>
          <w:t xml:space="preserve">4 части 1</w:t>
        </w:r>
      </w:hyperlink>
      <w:r>
        <w:rPr>
          <w:sz w:val="24"/>
        </w:rPr>
        <w:t xml:space="preserve"> и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являются:</w:t>
      </w:r>
    </w:p>
    <w:p>
      <w:pPr>
        <w:pStyle w:val="0"/>
        <w:jc w:val="both"/>
      </w:pPr>
      <w:r>
        <w:rPr>
          <w:sz w:val="24"/>
        </w:rPr>
        <w:t xml:space="preserve">(в ред. Федерального </w:t>
      </w:r>
      <w:hyperlink w:history="0" r:id="rId10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spacing w:before="240" w:lineRule="auto"/>
        <w:ind w:firstLine="540"/>
        <w:jc w:val="both"/>
      </w:pPr>
      <w:r>
        <w:rPr>
          <w:sz w:val="24"/>
        </w:rPr>
        <w:t xml:space="preserve">1) лица, производящие выплаты и иные вознаграждения физическим лицам:</w:t>
      </w:r>
    </w:p>
    <w:p>
      <w:pPr>
        <w:pStyle w:val="0"/>
        <w:spacing w:before="240" w:lineRule="auto"/>
        <w:ind w:firstLine="540"/>
        <w:jc w:val="both"/>
      </w:pPr>
      <w:r>
        <w:rPr>
          <w:sz w:val="24"/>
        </w:rPr>
        <w:t xml:space="preserve">а) организации;</w:t>
      </w:r>
    </w:p>
    <w:p>
      <w:pPr>
        <w:pStyle w:val="0"/>
        <w:spacing w:before="240" w:lineRule="auto"/>
        <w:ind w:firstLine="540"/>
        <w:jc w:val="both"/>
      </w:pPr>
      <w:r>
        <w:rPr>
          <w:sz w:val="24"/>
        </w:rPr>
        <w:t xml:space="preserve">б) индивидуальные предприниматели;</w:t>
      </w:r>
    </w:p>
    <w:p>
      <w:pPr>
        <w:pStyle w:val="0"/>
        <w:spacing w:before="240" w:lineRule="auto"/>
        <w:ind w:firstLine="540"/>
        <w:jc w:val="both"/>
      </w:pPr>
      <w:r>
        <w:rPr>
          <w:sz w:val="24"/>
        </w:rPr>
        <w:t xml:space="preserve">в) физические лица, не признаваемые индивидуальными предпринимателями;</w:t>
      </w:r>
    </w:p>
    <w:p>
      <w:pPr>
        <w:pStyle w:val="0"/>
        <w:spacing w:before="240" w:lineRule="auto"/>
        <w:ind w:firstLine="540"/>
        <w:jc w:val="both"/>
      </w:pPr>
      <w:r>
        <w:rPr>
          <w:sz w:val="24"/>
        </w:rP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w:history="0" r:id="rId109" w:tooltip="Федеральный закон от 27.11.2018 N 422-ФЗ (ред. от 28.11.2025) &quot;О проведении эксперимента по установлению специального налогового режима &quot;Налог на профессиональный доход&quot; {КонсультантПлюс}">
        <w:r>
          <w:rPr>
            <w:sz w:val="24"/>
            <w:color w:val="0000ff"/>
          </w:rPr>
          <w:t xml:space="preserve">налоговый режим</w:t>
        </w:r>
      </w:hyperlink>
      <w:r>
        <w:rPr>
          <w:sz w:val="24"/>
        </w:rP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pPr>
        <w:pStyle w:val="0"/>
        <w:jc w:val="both"/>
      </w:pPr>
      <w:r>
        <w:rPr>
          <w:sz w:val="24"/>
        </w:rPr>
        <w:t xml:space="preserve">(п. 2 в ред. Федерального </w:t>
      </w:r>
      <w:hyperlink w:history="0" r:id="rId110"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06.02.2019 N 6-ФЗ)</w:t>
      </w:r>
    </w:p>
    <w:bookmarkStart w:id="224" w:name="P224"/>
    <w:bookmarkEnd w:id="224"/>
    <w:p>
      <w:pPr>
        <w:pStyle w:val="0"/>
        <w:spacing w:before="240" w:lineRule="auto"/>
        <w:ind w:firstLine="540"/>
        <w:jc w:val="both"/>
      </w:pPr>
      <w:r>
        <w:rPr>
          <w:sz w:val="24"/>
        </w:rPr>
        <w:t xml:space="preserve">2. Страхователями для неработающих граждан, указанных в </w:t>
      </w:r>
      <w:hyperlink w:history="0" w:anchor="P198" w:tooltip="5) неработающие граждане:">
        <w:r>
          <w:rPr>
            <w:sz w:val="24"/>
            <w:color w:val="0000ff"/>
          </w:rPr>
          <w:t xml:space="preserve">пункте 5 части 1 статьи 10</w:t>
        </w:r>
      </w:hyperlink>
      <w:r>
        <w:rPr>
          <w:sz w:val="24"/>
        </w:rP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pPr>
        <w:pStyle w:val="0"/>
        <w:jc w:val="both"/>
      </w:pPr>
      <w:r>
        <w:rPr>
          <w:sz w:val="24"/>
        </w:rPr>
        <w:t xml:space="preserve">(в ред. Федеральных законов от 14.06.2011 </w:t>
      </w:r>
      <w:hyperlink w:history="0" r:id="rId111"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и внесении изменения в статью 11 Федерального закона &quot;Об обязательном медицинском страховании в Российской Федерации&quot; {КонсультантПлюс}">
        <w:r>
          <w:rPr>
            <w:sz w:val="24"/>
            <w:color w:val="0000ff"/>
          </w:rPr>
          <w:t xml:space="preserve">N 136-ФЗ</w:t>
        </w:r>
      </w:hyperlink>
      <w:r>
        <w:rPr>
          <w:sz w:val="24"/>
        </w:rPr>
        <w:t xml:space="preserve">, от 14.07.2022 </w:t>
      </w:r>
      <w:hyperlink w:history="0" r:id="rId112"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12. Страховщик</w:t>
      </w:r>
    </w:p>
    <w:p>
      <w:pPr>
        <w:pStyle w:val="0"/>
        <w:ind w:firstLine="540"/>
        <w:jc w:val="both"/>
      </w:pPr>
      <w:r>
        <w:rPr>
          <w:sz w:val="24"/>
        </w:rPr>
      </w:r>
    </w:p>
    <w:p>
      <w:pPr>
        <w:pStyle w:val="0"/>
        <w:ind w:firstLine="540"/>
        <w:jc w:val="both"/>
      </w:pPr>
      <w:r>
        <w:rPr>
          <w:sz w:val="24"/>
        </w:rPr>
        <w:t xml:space="preserve">1. Страховщиком по обязательному медицинскому страхованию является Федеральный фонд в рамках реализации </w:t>
      </w:r>
      <w:hyperlink w:history="0" w:anchor="P763"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pPr>
        <w:pStyle w:val="0"/>
        <w:ind w:firstLine="540"/>
        <w:jc w:val="both"/>
      </w:pPr>
      <w:r>
        <w:rPr>
          <w:sz w:val="24"/>
        </w:rPr>
      </w:r>
    </w:p>
    <w:p>
      <w:pPr>
        <w:pStyle w:val="2"/>
        <w:outlineLvl w:val="1"/>
        <w:ind w:firstLine="540"/>
        <w:jc w:val="both"/>
      </w:pPr>
      <w:r>
        <w:rPr>
          <w:sz w:val="24"/>
        </w:rPr>
        <w:t xml:space="preserve">Статья 13. Территориальные фонды</w:t>
      </w:r>
    </w:p>
    <w:p>
      <w:pPr>
        <w:pStyle w:val="0"/>
        <w:ind w:firstLine="540"/>
        <w:jc w:val="both"/>
      </w:pPr>
      <w:r>
        <w:rPr>
          <w:sz w:val="24"/>
        </w:rPr>
      </w:r>
    </w:p>
    <w:p>
      <w:pPr>
        <w:pStyle w:val="0"/>
        <w:ind w:firstLine="540"/>
        <w:jc w:val="both"/>
      </w:pPr>
      <w:r>
        <w:rPr>
          <w:sz w:val="24"/>
        </w:rPr>
        <w:t xml:space="preserve">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pPr>
        <w:pStyle w:val="0"/>
        <w:spacing w:before="240" w:lineRule="auto"/>
        <w:ind w:firstLine="540"/>
        <w:jc w:val="both"/>
      </w:pPr>
      <w:r>
        <w:rPr>
          <w:sz w:val="24"/>
        </w:rP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history="0" w:anchor="P763" w:tooltip="Статья 35. Базовая программа обязательного медицинского страхования">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pPr>
        <w:pStyle w:val="0"/>
        <w:spacing w:before="240" w:lineRule="auto"/>
        <w:ind w:firstLine="540"/>
        <w:jc w:val="both"/>
      </w:pPr>
      <w:r>
        <w:rPr>
          <w:sz w:val="24"/>
        </w:rPr>
        <w:t xml:space="preserve">4. Для реализации полномочий, установленных настоящим Федеральным законом, территориальные фонды могут создавать филиалы и представительства.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5 ст. 13 (в ред. ФЗ от 28.11.2025 N 430-ФЗ) </w:t>
            </w:r>
            <w:hyperlink w:history="0" r:id="rId11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При осуществлении территориальным фондом на территории субъекта Российской Федерации полномочий страховых медицинских организаций Федеральный фонд оказывает методическую и консультативную помощь при получении соответствующего обращения территориального фонда, а также осуществляет в отношении территориального фонда мониторинг, предусмотренный </w:t>
      </w:r>
      <w:hyperlink w:history="0" w:anchor="P688" w:tooltip="14.1)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quot;Интернет&quot;, устанавливает порядок осуществления мониторинга деятельности страховых медицинских организаций, в том числе порядок и сроки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порядок расчета показателей оценки ...">
        <w:r>
          <w:rPr>
            <w:sz w:val="24"/>
            <w:color w:val="0000ff"/>
          </w:rPr>
          <w:t xml:space="preserve">пунктом 14.1 части 8 статьи 33</w:t>
        </w:r>
      </w:hyperlink>
      <w:r>
        <w:rPr>
          <w:sz w:val="24"/>
        </w:rPr>
        <w:t xml:space="preserve"> настоящего Федерального закона.</w:t>
      </w:r>
    </w:p>
    <w:p>
      <w:pPr>
        <w:pStyle w:val="0"/>
        <w:jc w:val="both"/>
      </w:pPr>
      <w:r>
        <w:rPr>
          <w:sz w:val="24"/>
        </w:rPr>
        <w:t xml:space="preserve">(часть 5 введена Федеральным </w:t>
      </w:r>
      <w:hyperlink w:history="0" r:id="rId11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6 ст. 13 (в ред. ФЗ от 28.11.2025 N 430-ФЗ) </w:t>
            </w:r>
            <w:hyperlink w:history="0" r:id="rId11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В случае, указанном в </w:t>
      </w:r>
      <w:hyperlink w:history="0" w:anchor="P276" w:tooltip="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
        <w:r>
          <w:rPr>
            <w:sz w:val="24"/>
            <w:color w:val="0000ff"/>
          </w:rPr>
          <w:t xml:space="preserve">части 11 статьи 14</w:t>
        </w:r>
      </w:hyperlink>
      <w:r>
        <w:rPr>
          <w:sz w:val="24"/>
        </w:rPr>
        <w:t xml:space="preserve"> настоящего Федерального закона, территориальный фонд осуществляет полномочия страховых медицинских организаций с использованием государственной информационной системы обязательного медицинского страхования.</w:t>
      </w:r>
    </w:p>
    <w:p>
      <w:pPr>
        <w:pStyle w:val="0"/>
        <w:jc w:val="both"/>
      </w:pPr>
      <w:r>
        <w:rPr>
          <w:sz w:val="24"/>
        </w:rPr>
        <w:t xml:space="preserve">(часть 6 введена Федеральным </w:t>
      </w:r>
      <w:hyperlink w:history="0" r:id="rId11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Страховые медицинские организации, имеющие выданные до 01.09.2025 лицензии с указанием субъектов РФ, в которых вправе осуществлять деятельность по ОМС, вправе осуществлять ее на всей территории РФ. До 01.09.2026 они должны подать заявление о переоформлении лицензии (ФЗ от 28.12.2024 </w:t>
            </w:r>
            <w:r>
              <w:rPr>
                <w:sz w:val="24"/>
                <w:color w:val="392c69"/>
              </w:rPr>
              <w:t xml:space="preserve">N 552-ФЗ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14. Страховая медицинская организация, осуществляющая деятельность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pPr>
        <w:pStyle w:val="0"/>
        <w:jc w:val="both"/>
      </w:pPr>
      <w:r>
        <w:rPr>
          <w:sz w:val="24"/>
        </w:rPr>
        <w:t xml:space="preserve">(в ред. Федеральных законов от 23.07.2013 </w:t>
      </w:r>
      <w:hyperlink w:history="0" r:id="rId117"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N 251-ФЗ</w:t>
        </w:r>
      </w:hyperlink>
      <w:r>
        <w:rPr>
          <w:sz w:val="24"/>
        </w:rPr>
        <w:t xml:space="preserve">, от 28.12.2024 </w:t>
      </w:r>
      <w:hyperlink w:history="0" r:id="rId11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pPr>
        <w:pStyle w:val="0"/>
        <w:spacing w:before="240" w:lineRule="auto"/>
        <w:ind w:firstLine="540"/>
        <w:jc w:val="both"/>
      </w:pPr>
      <w:r>
        <w:rPr>
          <w:sz w:val="24"/>
        </w:rPr>
        <w:t xml:space="preserve">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pPr>
        <w:pStyle w:val="0"/>
        <w:spacing w:before="240" w:lineRule="auto"/>
        <w:ind w:firstLine="540"/>
        <w:jc w:val="both"/>
      </w:pPr>
      <w:r>
        <w:rPr>
          <w:sz w:val="24"/>
        </w:rP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w:t>
      </w:r>
    </w:p>
    <w:p>
      <w:pPr>
        <w:pStyle w:val="0"/>
        <w:jc w:val="both"/>
      </w:pPr>
      <w:r>
        <w:rPr>
          <w:sz w:val="24"/>
        </w:rPr>
        <w:t xml:space="preserve">(часть 4 в ред. Федерального </w:t>
      </w:r>
      <w:hyperlink w:history="0" r:id="rId119"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 {КонсультантПлюс}">
        <w:r>
          <w:rPr>
            <w:sz w:val="24"/>
            <w:color w:val="0000ff"/>
          </w:rPr>
          <w:t xml:space="preserve">закона</w:t>
        </w:r>
      </w:hyperlink>
      <w:r>
        <w:rPr>
          <w:sz w:val="24"/>
        </w:rPr>
        <w:t xml:space="preserve"> от 23.07.2013 N 251-ФЗ)</w:t>
      </w:r>
    </w:p>
    <w:p>
      <w:pPr>
        <w:pStyle w:val="0"/>
        <w:spacing w:before="240" w:lineRule="auto"/>
        <w:ind w:firstLine="540"/>
        <w:jc w:val="both"/>
      </w:pPr>
      <w:r>
        <w:rPr>
          <w:sz w:val="24"/>
        </w:rPr>
        <w:t xml:space="preserve">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bookmarkStart w:id="258" w:name="P258"/>
    <w:bookmarkEnd w:id="258"/>
    <w:p>
      <w:pPr>
        <w:pStyle w:val="0"/>
        <w:spacing w:before="240" w:lineRule="auto"/>
        <w:ind w:firstLine="540"/>
        <w:jc w:val="both"/>
      </w:pPr>
      <w:r>
        <w:rPr>
          <w:sz w:val="24"/>
        </w:rP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которые соответствуют </w:t>
      </w:r>
      <w:hyperlink w:history="0" r:id="rId120" w:tooltip="Постановление Правительства РФ от 29.07.2025 N 1127 &quot;Об установлении требований к уровню кредитного рейтинга по национальной рейтинговой шкале кредитных организаций, в которых страховые медицинские организации открывают отдельные банковские счета для осуществления операций со средствами целевого финансирования&quot; {КонсультантПлюс}">
        <w:r>
          <w:rPr>
            <w:sz w:val="24"/>
            <w:color w:val="0000ff"/>
          </w:rPr>
          <w:t xml:space="preserve">требованиям</w:t>
        </w:r>
      </w:hyperlink>
      <w:r>
        <w:rPr>
          <w:sz w:val="24"/>
        </w:rPr>
        <w:t xml:space="preserve">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pPr>
        <w:pStyle w:val="0"/>
        <w:jc w:val="both"/>
      </w:pPr>
      <w:r>
        <w:rPr>
          <w:sz w:val="24"/>
        </w:rPr>
        <w:t xml:space="preserve">(в ред. Федеральных законов от 01.12.2014 </w:t>
      </w:r>
      <w:hyperlink w:history="0" r:id="rId12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418-ФЗ</w:t>
        </w:r>
      </w:hyperlink>
      <w:r>
        <w:rPr>
          <w:sz w:val="24"/>
        </w:rPr>
        <w:t xml:space="preserve">, от 13.12.2024 </w:t>
      </w:r>
      <w:hyperlink w:history="0" r:id="rId122"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N 475-ФЗ</w:t>
        </w:r>
      </w:hyperlink>
      <w:r>
        <w:rPr>
          <w:sz w:val="24"/>
        </w:rPr>
        <w:t xml:space="preserve">)</w:t>
      </w:r>
    </w:p>
    <w:p>
      <w:pPr>
        <w:pStyle w:val="0"/>
        <w:spacing w:before="240" w:lineRule="auto"/>
        <w:ind w:firstLine="540"/>
        <w:jc w:val="both"/>
      </w:pPr>
      <w:r>
        <w:rPr>
          <w:sz w:val="24"/>
        </w:rPr>
        <w:t xml:space="preserve">7. Страховые медицинские организации осуществляют свою деятельность в сфере обязательного медицинского страхования на основании </w:t>
      </w:r>
      <w:hyperlink w:history="0" r:id="rId123"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договора</w:t>
        </w:r>
      </w:hyperlink>
      <w:r>
        <w:rPr>
          <w:sz w:val="24"/>
        </w:rPr>
        <w:t xml:space="preserve"> о финансовом обеспечении обязательного медицинского страхования, </w:t>
      </w:r>
      <w:hyperlink w:history="0" r:id="rId124"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договора</w:t>
        </w:r>
      </w:hyperlink>
      <w:r>
        <w:rPr>
          <w:sz w:val="24"/>
        </w:rPr>
        <w:t xml:space="preserve"> на оказание и оплату медицинской помощи по обязательному медицинскому страхованию, заключенного между страховой медицинской организацией, территориальным фондом и медицинской организацией (далее - договор на оказание и оплату медицинской помощи по обязательному медицинскому страхованию).</w:t>
      </w:r>
    </w:p>
    <w:p>
      <w:pPr>
        <w:pStyle w:val="0"/>
        <w:jc w:val="both"/>
      </w:pPr>
      <w:r>
        <w:rPr>
          <w:sz w:val="24"/>
        </w:rPr>
        <w:t xml:space="preserve">(в ред. Федерального </w:t>
      </w:r>
      <w:hyperlink w:history="0" r:id="rId125"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w:history="0" r:id="rId126" w:tooltip="&quot;Гражданский кодекс Российской Федерации (часть вторая)&quot; от 26.01.1996 N 14-ФЗ (ред. от 24.06.2025, с изм. от 16.12.2025) {КонсультантПлюс}">
        <w:r>
          <w:rPr>
            <w:sz w:val="24"/>
            <w:color w:val="0000ff"/>
          </w:rPr>
          <w:t xml:space="preserve">законодательством</w:t>
        </w:r>
      </w:hyperlink>
      <w:r>
        <w:rPr>
          <w:sz w:val="24"/>
        </w:rPr>
        <w:t xml:space="preserve"> Российской Федерации и условиями этих договоров.</w:t>
      </w:r>
    </w:p>
    <w:bookmarkStart w:id="263" w:name="P263"/>
    <w:bookmarkEnd w:id="263"/>
    <w:p>
      <w:pPr>
        <w:pStyle w:val="0"/>
        <w:spacing w:before="240" w:lineRule="auto"/>
        <w:ind w:firstLine="540"/>
        <w:jc w:val="both"/>
      </w:pPr>
      <w:r>
        <w:rPr>
          <w:sz w:val="24"/>
        </w:rPr>
        <w:t xml:space="preserve">9. Страховые медицинские организации в соответствии с требованиями, установленными </w:t>
      </w:r>
      <w:hyperlink w:history="0" r:id="rId12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w:history="0" r:id="rId128" w:tooltip="Федеральный закон от 27.07.2006 N 149-ФЗ (ред. от 24.06.2025) &quot;Об информации, информационных технологиях и о защите информации&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способами </w:t>
      </w:r>
      <w:hyperlink w:history="0" r:id="rId129" w:tooltip="Приказ ФФОМС от 26.12.2022 N 209н &quot;Об определении категорий сообщений и обращений, для которых устанавливается ускоренный порядок рассмотрения, в рамках проведения эксперимента по использованию федеральной государственной информационной системы &quot;Единый портал государственных и муниципальных услуг (функций)&quot; для направления гражданами и юридическими лицами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 {КонсультантПлюс}">
        <w:r>
          <w:rPr>
            <w:sz w:val="24"/>
            <w:color w:val="0000ff"/>
          </w:rPr>
          <w:t xml:space="preserve">информацию</w:t>
        </w:r>
      </w:hyperlink>
      <w:r>
        <w:rPr>
          <w:sz w:val="24"/>
        </w:rPr>
        <w:t xml:space="preserve">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w:t>
      </w:r>
    </w:p>
    <w:p>
      <w:pPr>
        <w:pStyle w:val="0"/>
        <w:jc w:val="both"/>
      </w:pPr>
      <w:r>
        <w:rPr>
          <w:sz w:val="24"/>
        </w:rPr>
        <w:t xml:space="preserve">(в ред. Федеральных законов от 25.11.2013 </w:t>
      </w:r>
      <w:hyperlink w:history="0" r:id="rId13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28.12.2024 </w:t>
      </w:r>
      <w:hyperlink w:history="0" r:id="rId131"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9.1. Страховые медицинские организации осуществляют деятельность по защите прав и законных интересов застрахованных лиц в соответствии с </w:t>
      </w:r>
      <w:hyperlink w:history="0" r:id="rId132"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договором</w:t>
        </w:r>
      </w:hyperlink>
      <w:r>
        <w:rPr>
          <w:sz w:val="24"/>
        </w:rPr>
        <w:t xml:space="preserve"> о финансовом обеспечении обязательного медицинского страхования, а также при оказании застрахованным лицам медицинской помощи,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(часть 9.1 введена Федеральным </w:t>
      </w:r>
      <w:hyperlink w:history="0" r:id="rId133"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9.2. Страховые медицинские организации осуществляют сопровождение, включая информационное сопровождение (в том числе индивидуальное), застрахованных лиц (далее - сопровождение застрахованных лиц) на всей территории Российской Федерации в порядке, установленном </w:t>
      </w:r>
      <w:r>
        <w:rPr>
          <w:sz w:val="24"/>
        </w:rPr>
        <w:t xml:space="preserve">правилами</w:t>
      </w:r>
      <w:r>
        <w:rPr>
          <w:sz w:val="24"/>
        </w:rPr>
        <w:t xml:space="preserve"> обязательного медицинского страхования.</w:t>
      </w:r>
    </w:p>
    <w:p>
      <w:pPr>
        <w:pStyle w:val="0"/>
        <w:jc w:val="both"/>
      </w:pPr>
      <w:r>
        <w:rPr>
          <w:sz w:val="24"/>
        </w:rPr>
        <w:t xml:space="preserve">(часть 9.2 введена Федеральным </w:t>
      </w:r>
      <w:hyperlink w:history="0" r:id="rId13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9.3. Защита прав и законных интересов застрахованных лиц, в том числе сопровождение застрахованных лиц, осуществляется уполномоченными лицами страховой медицинской организации (далее - представители страховой медицинской организации). Сведения о представителях страховой медицинской организации размещаются на официальных сайтах страховой медицинской организации и территориального фонда в сети "Интернет", а также в федеральной государственной информационной системе "Единый портал государственных и муниципальных услуг (функций)". </w:t>
      </w:r>
      <w:hyperlink w:history="0" r:id="rId13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Перечень</w:t>
        </w:r>
      </w:hyperlink>
      <w:r>
        <w:rPr>
          <w:sz w:val="24"/>
        </w:rPr>
        <w:t xml:space="preserve"> сведений о представителях страховой медицинской организации и порядок их размещения устанавливаются правилами обязательного медицинского страхования. При осуществлении сопровождения застрахованных лиц, в том числе с использованием федеральной государственной информационной системы "Единый портал государственных и муниципальных услуг (функций)", представители страховой медицинской организации:</w:t>
      </w:r>
    </w:p>
    <w:p>
      <w:pPr>
        <w:pStyle w:val="0"/>
        <w:spacing w:before="240" w:lineRule="auto"/>
        <w:ind w:firstLine="540"/>
        <w:jc w:val="both"/>
      </w:pPr>
      <w:r>
        <w:rPr>
          <w:sz w:val="24"/>
        </w:rPr>
        <w:t xml:space="preserve">1) предоставляют по обращениям застрахованных лиц информацию по вопросам обязательного медицинского страхования и организации оказания медицинской помощи;</w:t>
      </w:r>
    </w:p>
    <w:p>
      <w:pPr>
        <w:pStyle w:val="0"/>
        <w:spacing w:before="240" w:lineRule="auto"/>
        <w:ind w:firstLine="540"/>
        <w:jc w:val="both"/>
      </w:pPr>
      <w:r>
        <w:rPr>
          <w:sz w:val="24"/>
        </w:rPr>
        <w:t xml:space="preserve">2) оказывают помощь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w:t>
      </w:r>
      <w:hyperlink w:history="0" r:id="rId136" w:tooltip="Приказ Минздрава России от 06.08.2025 N 468н &quot;Об утверждении порядка предоставления уполномоченными лицами страховой медицинской организации консультаций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quot; (Зарегистрировано в Минюсте России 15.08.2025 N 8320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3) осуществляют иные полномочия в соответствии с законодательством Российской Федерации.</w:t>
      </w:r>
    </w:p>
    <w:p>
      <w:pPr>
        <w:pStyle w:val="0"/>
        <w:jc w:val="both"/>
      </w:pPr>
      <w:r>
        <w:rPr>
          <w:sz w:val="24"/>
        </w:rPr>
        <w:t xml:space="preserve">(часть 9.3 введена Федеральным </w:t>
      </w:r>
      <w:hyperlink w:history="0" r:id="rId137"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 (далее также - реестр страховых медицинских организаций), на основании </w:t>
      </w:r>
      <w:hyperlink w:history="0" r:id="rId138"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sz w:val="24"/>
            <w:color w:val="0000ff"/>
          </w:rPr>
          <w:t xml:space="preserve">уведомления</w:t>
        </w:r>
      </w:hyperlink>
      <w:r>
        <w:rPr>
          <w:sz w:val="24"/>
        </w:rPr>
        <w:t xml:space="preserve">, направляемого ею в территориальный фонд в период с 1 августа до 1 октября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w:history="0" r:id="rId13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ведения реестра страховых медицинских организаций и </w:t>
      </w:r>
      <w:hyperlink w:history="0" r:id="rId140"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перечень</w:t>
        </w:r>
      </w:hyperlink>
      <w:r>
        <w:rPr>
          <w:sz w:val="24"/>
        </w:rPr>
        <w:t xml:space="preserve"> содержащихся в нем сведений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территориальным фондом не позднее следующего рабочего дня после дня прекращения договора о финансовом обеспечении обязательного медицинского страхования.</w:t>
      </w:r>
    </w:p>
    <w:p>
      <w:pPr>
        <w:pStyle w:val="0"/>
        <w:jc w:val="both"/>
      </w:pPr>
      <w:r>
        <w:rPr>
          <w:sz w:val="24"/>
        </w:rPr>
        <w:t xml:space="preserve">(часть 10 в ред. Федерального </w:t>
      </w:r>
      <w:hyperlink w:history="0" r:id="rId141"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bookmarkStart w:id="276" w:name="P276"/>
    <w:bookmarkEnd w:id="276"/>
    <w:p>
      <w:pPr>
        <w:pStyle w:val="0"/>
        <w:spacing w:before="240" w:lineRule="auto"/>
        <w:ind w:firstLine="540"/>
        <w:jc w:val="both"/>
      </w:pPr>
      <w:r>
        <w:rPr>
          <w:sz w:val="24"/>
        </w:rPr>
        <w:t xml:space="preserve">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pPr>
        <w:pStyle w:val="0"/>
        <w:ind w:firstLine="540"/>
        <w:jc w:val="both"/>
      </w:pPr>
      <w:r>
        <w:rPr>
          <w:sz w:val="24"/>
        </w:rPr>
      </w:r>
    </w:p>
    <w:p>
      <w:pPr>
        <w:pStyle w:val="2"/>
        <w:outlineLvl w:val="1"/>
        <w:ind w:firstLine="540"/>
        <w:jc w:val="both"/>
      </w:pPr>
      <w:r>
        <w:rPr>
          <w:sz w:val="24"/>
        </w:rPr>
        <w:t xml:space="preserve">Статья 15. Медицинские организации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pPr>
        <w:pStyle w:val="0"/>
        <w:jc w:val="both"/>
      </w:pPr>
      <w:r>
        <w:rPr>
          <w:sz w:val="24"/>
        </w:rPr>
        <w:t xml:space="preserve">(в ред. Федерального </w:t>
      </w:r>
      <w:hyperlink w:history="0" r:id="rId14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 организации любой предусмотренной </w:t>
      </w:r>
      <w:hyperlink w:history="0" r:id="rId14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законодательством</w:t>
        </w:r>
      </w:hyperlink>
      <w:r>
        <w:rPr>
          <w:sz w:val="24"/>
        </w:rPr>
        <w:t xml:space="preserve"> Российской Федерации организационно-правовой формы;</w:t>
      </w:r>
    </w:p>
    <w:p>
      <w:pPr>
        <w:pStyle w:val="0"/>
        <w:spacing w:before="240" w:lineRule="auto"/>
        <w:ind w:firstLine="540"/>
        <w:jc w:val="both"/>
      </w:pPr>
      <w:r>
        <w:rPr>
          <w:sz w:val="24"/>
        </w:rPr>
        <w:t xml:space="preserve">2) индивидуальные предприниматели, осуществляющие медицинскую деятельность.</w:t>
      </w:r>
    </w:p>
    <w:p>
      <w:pPr>
        <w:pStyle w:val="0"/>
        <w:jc w:val="both"/>
      </w:pPr>
      <w:r>
        <w:rPr>
          <w:sz w:val="24"/>
        </w:rPr>
        <w:t xml:space="preserve">(в ред. Федерального </w:t>
      </w:r>
      <w:hyperlink w:history="0" r:id="rId14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285" w:name="P285"/>
    <w:bookmarkEnd w:id="285"/>
    <w:p>
      <w:pPr>
        <w:pStyle w:val="0"/>
        <w:spacing w:before="240" w:lineRule="auto"/>
        <w:ind w:firstLine="540"/>
        <w:jc w:val="both"/>
      </w:pPr>
      <w:r>
        <w:rPr>
          <w:sz w:val="24"/>
        </w:rPr>
        <w:t xml:space="preserve">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w:t>
      </w:r>
      <w:hyperlink w:history="0" r:id="rId14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уведомления</w:t>
        </w:r>
      </w:hyperlink>
      <w:r>
        <w:rPr>
          <w:sz w:val="24"/>
        </w:rPr>
        <w:t xml:space="preserve">,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государственной системы здравоохранения или муниципальной системы здравоохранения во включении в реестр медицинских организаций. Медицинская организация частной системы здравоохранения включается в реестр медицинских организаций на основании заявления,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в период с 1 июля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частной системы здравоохранения в принятии и рассмотрении заявления о включении медицинской организации частной системы здравоохранения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направления уведомления или заявления вновь создаваемыми медицинскими организациями. </w:t>
      </w:r>
      <w:hyperlink w:history="0" r:id="rId146"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sz w:val="24"/>
            <w:color w:val="0000ff"/>
          </w:rPr>
          <w:t xml:space="preserve">Форма</w:t>
        </w:r>
      </w:hyperlink>
      <w:r>
        <w:rPr>
          <w:sz w:val="24"/>
        </w:rPr>
        <w:t xml:space="preserve"> уведомления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и порядок его направления устанавливаются </w:t>
      </w:r>
      <w:hyperlink w:history="0" r:id="rId14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Форма заявления о включении медицинской организации частной системы здравоохранения в реестр медицинских организаций, порядок направления и рассмотрения указанного заявления, в том числе сроки его рассмотрения, а также критерии включения медицинской организации частной системы здравоохранения в реестр медицинских организаций и основания для отказа во включении такой медицинской организации в реестр медицинских организаций устанавливаются Правительством Российской Федерации.</w:t>
      </w:r>
    </w:p>
    <w:p>
      <w:pPr>
        <w:pStyle w:val="0"/>
        <w:jc w:val="both"/>
      </w:pPr>
      <w:r>
        <w:rPr>
          <w:sz w:val="24"/>
        </w:rPr>
        <w:t xml:space="preserve">(часть 2 в ред. Федерального </w:t>
      </w:r>
      <w:hyperlink w:history="0" r:id="rId14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сроки направления </w:t>
      </w:r>
      <w:hyperlink w:history="0" r:id="rId14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уведомления</w:t>
        </w:r>
      </w:hyperlink>
      <w:r>
        <w:rPr>
          <w:sz w:val="24"/>
        </w:rPr>
        <w:t xml:space="preserve"> или заявления о включении медицинской организации в реестр медицинских организаций, отличные от предусмотренных </w:t>
      </w:r>
      <w:hyperlink w:history="0" w:anchor="P285" w:tooltip="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субъекта Российской Федерации, на территории которого такая медицинская организация намерена осуще...">
        <w:r>
          <w:rPr>
            <w:sz w:val="24"/>
            <w:color w:val="0000ff"/>
          </w:rPr>
          <w:t xml:space="preserve">частью 2</w:t>
        </w:r>
      </w:hyperlink>
      <w:r>
        <w:rPr>
          <w:sz w:val="24"/>
        </w:rPr>
        <w:t xml:space="preserve"> настоящей статьи. Информация о сроках и порядке направления указанных уведомления или заявления размещается территориальным фондом на своем официальном сайте в сети "Интернет".</w:t>
      </w:r>
    </w:p>
    <w:p>
      <w:pPr>
        <w:pStyle w:val="0"/>
        <w:jc w:val="both"/>
      </w:pPr>
      <w:r>
        <w:rPr>
          <w:sz w:val="24"/>
        </w:rPr>
        <w:t xml:space="preserve">(часть 2.1 в ред. Федерального </w:t>
      </w:r>
      <w:hyperlink w:history="0" r:id="rId15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w:t>
      </w:r>
      <w:hyperlink w:history="0" r:id="rId151"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25.12.2020 N 61812) {КонсультантПлюс}">
        <w:r>
          <w:rPr>
            <w:sz w:val="24"/>
            <w:color w:val="0000ff"/>
          </w:rPr>
          <w:t xml:space="preserve">Форма</w:t>
        </w:r>
      </w:hyperlink>
      <w:r>
        <w:rPr>
          <w:sz w:val="24"/>
        </w:rPr>
        <w:t xml:space="preserve"> указанной заявки и </w:t>
      </w:r>
      <w:hyperlink w:history="0" r:id="rId152"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25.12.2020 N 61812) {КонсультантПлюс}">
        <w:r>
          <w:rPr>
            <w:sz w:val="24"/>
            <w:color w:val="0000ff"/>
          </w:rPr>
          <w:t xml:space="preserve">порядок</w:t>
        </w:r>
      </w:hyperlink>
      <w:r>
        <w:rPr>
          <w:sz w:val="24"/>
        </w:rP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p>
    <w:p>
      <w:pPr>
        <w:pStyle w:val="0"/>
        <w:jc w:val="both"/>
      </w:pPr>
      <w:r>
        <w:rPr>
          <w:sz w:val="24"/>
        </w:rPr>
        <w:t xml:space="preserve">(часть 2.2 введена Федеральным </w:t>
      </w:r>
      <w:hyperlink w:history="0" r:id="rId15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 в ред. Федерального </w:t>
      </w:r>
      <w:hyperlink w:history="0" r:id="rId154"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27.11.2023 N 545-ФЗ)</w:t>
      </w:r>
    </w:p>
    <w:p>
      <w:pPr>
        <w:pStyle w:val="0"/>
        <w:spacing w:before="240" w:lineRule="auto"/>
        <w:ind w:firstLine="540"/>
        <w:jc w:val="both"/>
      </w:pPr>
      <w:r>
        <w:rPr>
          <w:sz w:val="24"/>
        </w:rP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history="0" w:anchor="P828" w:tooltip="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части 9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
        <w:r>
          <w:rPr>
            <w:sz w:val="24"/>
            <w:color w:val="0000ff"/>
          </w:rPr>
          <w:t xml:space="preserve">частью 10 статьи 36</w:t>
        </w:r>
      </w:hyperlink>
      <w:r>
        <w:rPr>
          <w:sz w:val="24"/>
        </w:rPr>
        <w:t xml:space="preserve"> настоящего Федерального закона.</w:t>
      </w:r>
    </w:p>
    <w:p>
      <w:pPr>
        <w:pStyle w:val="0"/>
        <w:jc w:val="both"/>
      </w:pPr>
      <w:r>
        <w:rPr>
          <w:sz w:val="24"/>
        </w:rPr>
        <w:t xml:space="preserve">(часть 2.3 введена Федеральным </w:t>
      </w:r>
      <w:hyperlink w:history="0" r:id="rId15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 Реестр медицинских организаций ведется территориальным фондом. </w:t>
      </w:r>
      <w:hyperlink w:history="0" r:id="rId15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ведения реестра медицинских организаций, </w:t>
      </w:r>
      <w:hyperlink w:history="0" r:id="rId15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перечень</w:t>
        </w:r>
      </w:hyperlink>
      <w:r>
        <w:rPr>
          <w:sz w:val="24"/>
        </w:rPr>
        <w:t xml:space="preserve"> содержащихся в нем сведений, состав сведений из реестра медицинских организаций, подлежащих размещению на официальном сайте территориального фонда в сети "Интернет", и порядок их размещения устанавливаются правилами обязательного медицинского страхования.</w:t>
      </w:r>
    </w:p>
    <w:p>
      <w:pPr>
        <w:pStyle w:val="0"/>
        <w:jc w:val="both"/>
      </w:pPr>
      <w:r>
        <w:rPr>
          <w:sz w:val="24"/>
        </w:rPr>
        <w:t xml:space="preserve">(часть 3 в ред. Федерального </w:t>
      </w:r>
      <w:hyperlink w:history="0" r:id="rId15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 </w:t>
      </w:r>
      <w:r>
        <w:rPr>
          <w:sz w:val="24"/>
        </w:rPr>
        <w:t xml:space="preserve">Форма</w:t>
      </w:r>
      <w:r>
        <w:rPr>
          <w:sz w:val="24"/>
        </w:rPr>
        <w:t xml:space="preserve"> уведомления об исключении медицинской организации из реестра медицинских организаций, </w:t>
      </w:r>
      <w:hyperlink w:history="0" r:id="rId159" w:tooltip="Приказ ФФОМС от 18.06.2025 N 108н &quot;Об утверждении формы уведомления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и порядка направления и рассмотрения указанного уведомления&quot; (вместе с &quot;Порядком направления медицинской организацией уведомления об исключении медицинской организации из реестра медицинских организаций, осуществляющих деятель {КонсультантПлюс}">
        <w:r>
          <w:rPr>
            <w:sz w:val="24"/>
            <w:color w:val="0000ff"/>
          </w:rPr>
          <w:t xml:space="preserve">порядок</w:t>
        </w:r>
      </w:hyperlink>
      <w:r>
        <w:rPr>
          <w:sz w:val="24"/>
        </w:rPr>
        <w:t xml:space="preserve"> направления и рассмотрения указанного уведомления устанавливаются Федеральным фондом.</w:t>
      </w:r>
    </w:p>
    <w:p>
      <w:pPr>
        <w:pStyle w:val="0"/>
        <w:jc w:val="both"/>
      </w:pPr>
      <w:r>
        <w:rPr>
          <w:sz w:val="24"/>
        </w:rPr>
        <w:t xml:space="preserve">(в ред. Федеральных законов от 01.12.2012 </w:t>
      </w:r>
      <w:hyperlink w:history="0" r:id="rId16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28.12.2024 </w:t>
      </w:r>
      <w:hyperlink w:history="0" r:id="rId161"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5. Медицинская организация осуществляет свою деятельность в сфере обязательного медицинского страхования на основании </w:t>
      </w:r>
      <w:hyperlink w:history="0" w:anchor="P916" w:tooltip="Статья 39. Договор на оказание и оплату медицинской помощи по обязательному медицинскому страхованию">
        <w:r>
          <w:rPr>
            <w:sz w:val="24"/>
            <w:color w:val="0000ff"/>
          </w:rPr>
          <w:t xml:space="preserve">договора</w:t>
        </w:r>
      </w:hyperlink>
      <w:r>
        <w:rPr>
          <w:sz w:val="24"/>
        </w:rPr>
        <w:t xml:space="preserve"> на оказание и оплату медицинской помощи по обязательному медицинскому страхованию и (или) </w:t>
      </w:r>
      <w:hyperlink w:history="0" r:id="rId162"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договора</w:t>
        </w:r>
      </w:hyperlink>
      <w:r>
        <w:rPr>
          <w:sz w:val="24"/>
        </w:rP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pPr>
        <w:pStyle w:val="0"/>
        <w:jc w:val="both"/>
      </w:pPr>
      <w:r>
        <w:rPr>
          <w:sz w:val="24"/>
        </w:rPr>
        <w:t xml:space="preserve">(в ред. Федерального </w:t>
      </w:r>
      <w:hyperlink w:history="0" r:id="rId16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6. Медицинские организации ведут раздельный учет по операциям со средствами обязательного медицинского страхования.</w:t>
      </w:r>
    </w:p>
    <w:p>
      <w:pPr>
        <w:pStyle w:val="0"/>
        <w:spacing w:before="240" w:lineRule="auto"/>
        <w:ind w:firstLine="540"/>
        <w:jc w:val="both"/>
      </w:pPr>
      <w:r>
        <w:rPr>
          <w:sz w:val="24"/>
        </w:rP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history="0" w:anchor="P763" w:tooltip="Статья 35. Базовая программа обязательного медицинского страхования">
        <w:r>
          <w:rPr>
            <w:sz w:val="24"/>
            <w:color w:val="0000ff"/>
          </w:rPr>
          <w:t xml:space="preserve">базовой программой</w:t>
        </w:r>
      </w:hyperlink>
      <w:r>
        <w:rPr>
          <w:sz w:val="24"/>
        </w:rPr>
        <w:t xml:space="preserve"> обязательного медицинского страхования, за счет средств обязательного медицинского страхования в </w:t>
      </w:r>
      <w:hyperlink w:history="0" r:id="rId16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4. ПРАВА И ОБЯЗАННОСТИ ЗАСТРАХОВАННЫХ ЛИЦ,</w:t>
      </w:r>
    </w:p>
    <w:p>
      <w:pPr>
        <w:pStyle w:val="2"/>
        <w:jc w:val="center"/>
      </w:pPr>
      <w:r>
        <w:rPr>
          <w:sz w:val="24"/>
        </w:rPr>
        <w:t xml:space="preserve">СТРАХОВАТЕЛЕЙ, СТРАХОВЫХ МЕДИЦИНСКИХ ОРГАНИЗАЦИЙ</w:t>
      </w:r>
    </w:p>
    <w:p>
      <w:pPr>
        <w:pStyle w:val="2"/>
        <w:jc w:val="center"/>
      </w:pPr>
      <w:r>
        <w:rPr>
          <w:sz w:val="24"/>
        </w:rPr>
        <w:t xml:space="preserve">И МЕДИЦИНСКИХ ОРГАНИЗАЦИЙ</w:t>
      </w:r>
    </w:p>
    <w:p>
      <w:pPr>
        <w:pStyle w:val="0"/>
        <w:jc w:val="center"/>
      </w:pPr>
      <w:r>
        <w:rPr>
          <w:sz w:val="24"/>
        </w:rPr>
      </w:r>
    </w:p>
    <w:p>
      <w:pPr>
        <w:pStyle w:val="2"/>
        <w:outlineLvl w:val="1"/>
        <w:ind w:firstLine="540"/>
        <w:jc w:val="both"/>
      </w:pPr>
      <w:r>
        <w:rPr>
          <w:sz w:val="24"/>
        </w:rPr>
        <w:t xml:space="preserve">Статья 16. Права и обязанности застрахованных лиц</w:t>
      </w:r>
    </w:p>
    <w:p>
      <w:pPr>
        <w:pStyle w:val="0"/>
        <w:ind w:firstLine="540"/>
        <w:jc w:val="both"/>
      </w:pPr>
      <w:r>
        <w:rPr>
          <w:sz w:val="24"/>
        </w:rPr>
      </w:r>
    </w:p>
    <w:bookmarkStart w:id="308" w:name="P308"/>
    <w:bookmarkEnd w:id="308"/>
    <w:p>
      <w:pPr>
        <w:pStyle w:val="0"/>
        <w:ind w:firstLine="540"/>
        <w:jc w:val="both"/>
      </w:pPr>
      <w:r>
        <w:rPr>
          <w:sz w:val="24"/>
        </w:rPr>
        <w:t xml:space="preserve">1. Застрахованные лица имеют право на:</w:t>
      </w:r>
    </w:p>
    <w:p>
      <w:pPr>
        <w:pStyle w:val="0"/>
        <w:spacing w:before="240" w:lineRule="auto"/>
        <w:ind w:firstLine="540"/>
        <w:jc w:val="both"/>
      </w:pPr>
      <w:r>
        <w:rPr>
          <w:sz w:val="24"/>
        </w:rPr>
        <w:t xml:space="preserve">1) бесплатное оказание им медицинской помощи медицинскими организациями при наступлении страхового случая:</w:t>
      </w:r>
    </w:p>
    <w:p>
      <w:pPr>
        <w:pStyle w:val="0"/>
        <w:spacing w:before="240" w:lineRule="auto"/>
        <w:ind w:firstLine="540"/>
        <w:jc w:val="both"/>
      </w:pPr>
      <w:r>
        <w:rPr>
          <w:sz w:val="24"/>
        </w:rPr>
        <w:t xml:space="preserve">а) на всей территории Российской Федерации в объеме, установленном </w:t>
      </w:r>
      <w:hyperlink w:history="0" w:anchor="P763" w:tooltip="Статья 35. Базовая программа обязательного медицинского страхования">
        <w:r>
          <w:rPr>
            <w:sz w:val="24"/>
            <w:color w:val="0000ff"/>
          </w:rPr>
          <w:t xml:space="preserve">базовой программой</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pPr>
        <w:pStyle w:val="0"/>
        <w:spacing w:before="240" w:lineRule="auto"/>
        <w:ind w:firstLine="540"/>
        <w:jc w:val="both"/>
      </w:pPr>
      <w:r>
        <w:rPr>
          <w:sz w:val="24"/>
        </w:rPr>
        <w:t xml:space="preserve">2) выбор страховой медицинской организации путем подачи </w:t>
      </w:r>
      <w:hyperlink w:history="0" r:id="rId16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заявления</w:t>
        </w:r>
      </w:hyperlink>
      <w:r>
        <w:rPr>
          <w:sz w:val="24"/>
        </w:rPr>
        <w:t xml:space="preserve"> в </w:t>
      </w:r>
      <w:hyperlink w:history="0" r:id="rId16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spacing w:before="240" w:lineRule="auto"/>
        <w:ind w:firstLine="540"/>
        <w:jc w:val="both"/>
      </w:pPr>
      <w:r>
        <w:rPr>
          <w:sz w:val="24"/>
        </w:rP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w:history="0" r:id="rId16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 путем подачи заявления во вновь выбранную страховую медицинскую организацию;</w:t>
      </w:r>
    </w:p>
    <w:bookmarkStart w:id="314" w:name="P314"/>
    <w:bookmarkEnd w:id="314"/>
    <w:p>
      <w:pPr>
        <w:pStyle w:val="0"/>
        <w:spacing w:before="240" w:lineRule="auto"/>
        <w:ind w:firstLine="540"/>
        <w:jc w:val="both"/>
      </w:pPr>
      <w:r>
        <w:rPr>
          <w:sz w:val="24"/>
        </w:rP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history="0" w:anchor="P314" w:tooltip="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законодательством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пунктом 11 статьи 5 настоящего Федерального закона. Порядок направления застрахованных лиц в медицинские организации, подведомственные федеральным органам исполнительной ...">
        <w:r>
          <w:rPr>
            <w:sz w:val="24"/>
            <w:color w:val="0000ff"/>
          </w:rPr>
          <w:t xml:space="preserve">законодательством</w:t>
        </w:r>
      </w:hyperlink>
      <w:r>
        <w:rPr>
          <w:sz w:val="24"/>
        </w:rP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w:t>
      </w:r>
      <w:hyperlink w:history="0" r:id="rId168" w:tooltip="Приказ Минздрава России от 23.12.2020 N 1363н &quot;Об утверждении Порядка направления застрахованных лиц в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ля оказания медицинской помощи в соответствии с едиными требованиями базовой программы обязательного медицинского страхования&quot; (Зарегистрировано в Минюсте России 29.12.2020 N 61884) {КонсультантПлюс}">
        <w:r>
          <w:rPr>
            <w:sz w:val="24"/>
            <w:color w:val="0000ff"/>
          </w:rPr>
          <w:t xml:space="preserve">Порядок</w:t>
        </w:r>
      </w:hyperlink>
      <w:r>
        <w:rPr>
          <w:sz w:val="24"/>
        </w:rP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p>
    <w:p>
      <w:pPr>
        <w:pStyle w:val="0"/>
        <w:jc w:val="both"/>
      </w:pPr>
      <w:r>
        <w:rPr>
          <w:sz w:val="24"/>
        </w:rPr>
        <w:t xml:space="preserve">(п. 4 в ред. Федерального </w:t>
      </w:r>
      <w:hyperlink w:history="0" r:id="rId16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w:history="0" r:id="rId17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законодательством</w:t>
        </w:r>
      </w:hyperlink>
      <w:r>
        <w:rPr>
          <w:sz w:val="24"/>
        </w:rPr>
        <w:t xml:space="preserve"> в сфере охраны здоровья;</w:t>
      </w:r>
    </w:p>
    <w:p>
      <w:pPr>
        <w:pStyle w:val="0"/>
        <w:jc w:val="both"/>
      </w:pPr>
      <w:r>
        <w:rPr>
          <w:sz w:val="24"/>
        </w:rPr>
        <w:t xml:space="preserve">(в ред. Федерального </w:t>
      </w:r>
      <w:hyperlink w:history="0" r:id="rId17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pPr>
        <w:pStyle w:val="0"/>
        <w:jc w:val="both"/>
      </w:pPr>
      <w:r>
        <w:rPr>
          <w:sz w:val="24"/>
        </w:rPr>
        <w:t xml:space="preserve">(в ред. Федерального </w:t>
      </w:r>
      <w:hyperlink w:history="0" r:id="rId17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защиту персональных данных, необходимых для ведения персонифицированного учета в сфере обязательного медицинского страхования;</w:t>
      </w:r>
    </w:p>
    <w:p>
      <w:pPr>
        <w:pStyle w:val="0"/>
        <w:spacing w:before="240" w:lineRule="auto"/>
        <w:ind w:firstLine="540"/>
        <w:jc w:val="both"/>
      </w:pPr>
      <w:r>
        <w:rPr>
          <w:sz w:val="24"/>
        </w:rP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w:history="0" r:id="rId173" w:tooltip="&quot;Гражданский кодекс Российской Федерации (часть вторая)&quot; от 26.01.1996 N 14-ФЗ (ред. от 24.06.2025, с изм. от 16.12.2025)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w:history="0" r:id="rId174"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10) защиту прав и законных интересов в сфере обязательного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1.1 ст. 16 (в ред. ФЗ от 28.11.2025 N 430-ФЗ) </w:t>
            </w:r>
            <w:hyperlink w:history="0" r:id="rId17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Застрахованные </w:t>
      </w:r>
      <w:hyperlink w:history="0" r:id="rId176" w:tooltip="Письмо ФФОМС от 17.08.2022 N 00-10-80-3-06/9352 &quot;О применении нормы части 1.1 статьи 16 Федерального закона от 29.11.2010 N 326-ФЗ &quot;Об обязательном медицинском страховании в Российской Федерации&quot; {КонсультантПлюс}">
        <w:r>
          <w:rPr>
            <w:sz w:val="24"/>
            <w:color w:val="0000ff"/>
          </w:rPr>
          <w:t xml:space="preserve">лица</w:t>
        </w:r>
      </w:hyperlink>
      <w:r>
        <w:rPr>
          <w:sz w:val="24"/>
        </w:rPr>
        <w:t xml:space="preserve">, указанные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приобретают права, установленные </w:t>
      </w:r>
      <w:hyperlink w:history="0" w:anchor="P308" w:tooltip="1. Застрахованные лица имеют право на:">
        <w:r>
          <w:rPr>
            <w:sz w:val="24"/>
            <w:color w:val="0000ff"/>
          </w:rPr>
          <w:t xml:space="preserve">частью 1</w:t>
        </w:r>
      </w:hyperlink>
      <w:r>
        <w:rPr>
          <w:sz w:val="24"/>
        </w:rPr>
        <w:t xml:space="preserve"> настоящей статьи, при уплате за них страхователями, указанными в </w:t>
      </w:r>
      <w:hyperlink w:history="0" w:anchor="P216" w:tooltip="1. Страхователями для работающих граждан, указанных в пунктах 1 - 4 части 1 и части 1.1 статьи 10 настоящего Федерального закона, являются:">
        <w:r>
          <w:rPr>
            <w:sz w:val="24"/>
            <w:color w:val="0000ff"/>
          </w:rPr>
          <w:t xml:space="preserve">части 1 статьи 11</w:t>
        </w:r>
      </w:hyperlink>
      <w:r>
        <w:rPr>
          <w:sz w:val="24"/>
        </w:rPr>
        <w:t xml:space="preserve"> настоящего Федерального закона, страховых взносов на обязательное медицинское страхование в течение не менее пяти лет.</w:t>
      </w:r>
    </w:p>
    <w:p>
      <w:pPr>
        <w:pStyle w:val="0"/>
        <w:jc w:val="both"/>
      </w:pPr>
      <w:r>
        <w:rPr>
          <w:sz w:val="24"/>
        </w:rPr>
        <w:t xml:space="preserve">(часть 1.1 введена Федеральным </w:t>
      </w:r>
      <w:hyperlink w:history="0" r:id="rId17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 в ред. Федерального </w:t>
      </w:r>
      <w:hyperlink w:history="0" r:id="rId17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bookmarkStart w:id="328" w:name="P328"/>
    <w:bookmarkEnd w:id="328"/>
    <w:p>
      <w:pPr>
        <w:pStyle w:val="0"/>
        <w:spacing w:before="240" w:lineRule="auto"/>
        <w:ind w:firstLine="540"/>
        <w:jc w:val="both"/>
      </w:pPr>
      <w:r>
        <w:rPr>
          <w:sz w:val="24"/>
        </w:rPr>
        <w:t xml:space="preserve">2. Застрахованные лица обязаны:</w:t>
      </w:r>
    </w:p>
    <w:p>
      <w:pPr>
        <w:pStyle w:val="0"/>
        <w:spacing w:before="240" w:lineRule="auto"/>
        <w:ind w:firstLine="540"/>
        <w:jc w:val="both"/>
      </w:pPr>
      <w:r>
        <w:rPr>
          <w:sz w:val="24"/>
        </w:rP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или документ, удостоверяющий личность (для детей в возрасте до четырнадцати лет - свидетельство о рождении);</w:t>
      </w:r>
    </w:p>
    <w:p>
      <w:pPr>
        <w:pStyle w:val="0"/>
        <w:jc w:val="both"/>
      </w:pPr>
      <w:r>
        <w:rPr>
          <w:sz w:val="24"/>
        </w:rPr>
        <w:t xml:space="preserve">(в ред. Федеральных законов от 06.12.2021 </w:t>
      </w:r>
      <w:hyperlink w:history="0" r:id="rId17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18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2) утратил силу с 1 декабря 2022 года. - Федеральный </w:t>
      </w:r>
      <w:hyperlink w:history="0" r:id="rId18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3) - 4) утратили силу с 1 января 2024 года. - Федеральный </w:t>
      </w:r>
      <w:hyperlink w:history="0" r:id="rId18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3. 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 в которой застрахованы его мать или другой </w:t>
      </w:r>
      <w:hyperlink w:history="0" r:id="rId183"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Обязательное 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 выбранной одним из его родителей или другим законным представителем. В случае, если для ребенка одним из его родителей или другим законным представителем не выбрана страховая медицинская организация,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 в которой застрахованы его мать или другой законный представитель. В случае, если мать и другие законные представители ребенка относятся к лицам, призванным (поступившим) на военную службу или приравненную к ней службу,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 определенной территориальным фондом.</w:t>
      </w:r>
    </w:p>
    <w:p>
      <w:pPr>
        <w:pStyle w:val="0"/>
        <w:jc w:val="both"/>
      </w:pPr>
      <w:r>
        <w:rPr>
          <w:sz w:val="24"/>
        </w:rPr>
        <w:t xml:space="preserve">(часть 3 в ред. Федерального </w:t>
      </w:r>
      <w:hyperlink w:history="0" r:id="rId18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для лица, признанного в установленном законом </w:t>
      </w:r>
      <w:hyperlink w:history="0" r:id="rId18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порядке</w:t>
        </w:r>
      </w:hyperlink>
      <w:r>
        <w:rPr>
          <w:sz w:val="24"/>
        </w:rPr>
        <w:t xml:space="preserve"> недееспособным, - его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pPr>
        <w:pStyle w:val="0"/>
        <w:jc w:val="both"/>
      </w:pPr>
      <w:r>
        <w:rPr>
          <w:sz w:val="24"/>
        </w:rPr>
        <w:t xml:space="preserve">(в ред. Федеральных законов от 03.07.2016 </w:t>
      </w:r>
      <w:hyperlink w:history="0" r:id="rId18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286-ФЗ</w:t>
        </w:r>
      </w:hyperlink>
      <w:r>
        <w:rPr>
          <w:sz w:val="24"/>
        </w:rPr>
        <w:t xml:space="preserve">, от 28.12.2024 </w:t>
      </w:r>
      <w:hyperlink w:history="0" r:id="rId187"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5. Для выбора или замены страховой медицинской организации застрахованное лицо лично или через своего представителя обращается с </w:t>
      </w:r>
      <w:hyperlink w:history="0" r:id="rId18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заявлением</w:t>
        </w:r>
      </w:hyperlink>
      <w:r>
        <w:rPr>
          <w:sz w:val="24"/>
        </w:rP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w:history="0" r:id="rId18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В случае подачи в соответствии с </w:t>
      </w:r>
      <w:hyperlink w:history="0" w:anchor="P1154" w:tooltip="1. Полис обязательного медицинского страхования формируется посредством включения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статье 49 настоящего Федерального закона, в порядке и случаях, которые предусмотрены порядком ведения персонифицированного учета, либо на основании заявления о включении в единый регист...">
        <w:r>
          <w:rPr>
            <w:sz w:val="24"/>
            <w:color w:val="0000ff"/>
          </w:rPr>
          <w:t xml:space="preserve">частью 1 статьи 46</w:t>
        </w:r>
      </w:hyperlink>
      <w:r>
        <w:rPr>
          <w:sz w:val="24"/>
        </w:rP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pPr>
        <w:pStyle w:val="0"/>
        <w:jc w:val="both"/>
      </w:pPr>
      <w:r>
        <w:rPr>
          <w:sz w:val="24"/>
        </w:rPr>
        <w:t xml:space="preserve">(часть 5 в ред. Федерального </w:t>
      </w:r>
      <w:hyperlink w:history="0" r:id="rId19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history="0" w:anchor="P341"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частью 6</w:t>
        </w:r>
      </w:hyperlink>
      <w:r>
        <w:rPr>
          <w:sz w:val="24"/>
        </w:rP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history="0" w:anchor="P341"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частью 6</w:t>
        </w:r>
      </w:hyperlink>
      <w:r>
        <w:rPr>
          <w:sz w:val="24"/>
        </w:rPr>
        <w:t xml:space="preserve"> настоящей статьи.</w:t>
      </w:r>
    </w:p>
    <w:p>
      <w:pPr>
        <w:pStyle w:val="0"/>
        <w:jc w:val="both"/>
      </w:pPr>
      <w:r>
        <w:rPr>
          <w:sz w:val="24"/>
        </w:rPr>
        <w:t xml:space="preserve">(часть 5.1 введена Федеральным </w:t>
      </w:r>
      <w:hyperlink w:history="0" r:id="rId19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bookmarkStart w:id="341" w:name="P341"/>
    <w:bookmarkEnd w:id="341"/>
    <w:p>
      <w:pPr>
        <w:pStyle w:val="0"/>
        <w:spacing w:before="240" w:lineRule="auto"/>
        <w:ind w:firstLine="540"/>
        <w:jc w:val="both"/>
      </w:pPr>
      <w:r>
        <w:rPr>
          <w:sz w:val="24"/>
        </w:rPr>
        <w:t xml:space="preserve">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pPr>
        <w:pStyle w:val="0"/>
        <w:jc w:val="both"/>
      </w:pPr>
      <w:r>
        <w:rPr>
          <w:sz w:val="24"/>
        </w:rPr>
        <w:t xml:space="preserve">(часть 6 в ред. Федерального </w:t>
      </w:r>
      <w:hyperlink w:history="0" r:id="rId19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7. Страховые медицинские организации, указанные в </w:t>
      </w:r>
      <w:hyperlink w:history="0" w:anchor="P341"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части 6</w:t>
        </w:r>
      </w:hyperlink>
      <w:r>
        <w:rPr>
          <w:sz w:val="24"/>
        </w:rPr>
        <w:t xml:space="preserve"> настоящей статьи:</w:t>
      </w:r>
    </w:p>
    <w:p>
      <w:pPr>
        <w:pStyle w:val="0"/>
        <w:spacing w:before="240" w:lineRule="auto"/>
        <w:ind w:firstLine="540"/>
        <w:jc w:val="both"/>
      </w:pPr>
      <w:r>
        <w:rPr>
          <w:sz w:val="24"/>
        </w:rPr>
        <w:t xml:space="preserve">1) информируют застрахованное лицо в порядке и сроки, которые установлены </w:t>
      </w:r>
      <w:hyperlink w:history="0" r:id="rId19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w:t>
      </w:r>
    </w:p>
    <w:p>
      <w:pPr>
        <w:pStyle w:val="0"/>
        <w:jc w:val="both"/>
      </w:pPr>
      <w:r>
        <w:rPr>
          <w:sz w:val="24"/>
        </w:rPr>
        <w:t xml:space="preserve">(в ред. Федеральных законов от 06.12.2021 </w:t>
      </w:r>
      <w:hyperlink w:history="0" r:id="rId19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195"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2) по запросу застрахованного лица или его представителя (за исключением застрахованных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w:history="0" r:id="rId19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jc w:val="both"/>
      </w:pPr>
      <w:r>
        <w:rPr>
          <w:sz w:val="24"/>
        </w:rPr>
        <w:t xml:space="preserve">(в ред. Федеральных законов от 06.12.2021 </w:t>
      </w:r>
      <w:hyperlink w:history="0" r:id="rId19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198"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3) предоставляют застрахованному лицу информацию о его правах и обязанностях.</w:t>
      </w:r>
    </w:p>
    <w:p>
      <w:pPr>
        <w:pStyle w:val="0"/>
        <w:ind w:firstLine="540"/>
        <w:jc w:val="both"/>
      </w:pPr>
      <w:r>
        <w:rPr>
          <w:sz w:val="24"/>
        </w:rPr>
      </w:r>
    </w:p>
    <w:p>
      <w:pPr>
        <w:pStyle w:val="2"/>
        <w:outlineLvl w:val="1"/>
        <w:ind w:firstLine="540"/>
        <w:jc w:val="both"/>
      </w:pPr>
      <w:r>
        <w:rPr>
          <w:sz w:val="24"/>
        </w:rPr>
        <w:t xml:space="preserve">Статья 17. Права и обязанности страхователей</w:t>
      </w:r>
    </w:p>
    <w:p>
      <w:pPr>
        <w:pStyle w:val="0"/>
        <w:ind w:firstLine="540"/>
        <w:jc w:val="both"/>
      </w:pPr>
      <w:r>
        <w:rPr>
          <w:sz w:val="24"/>
        </w:rPr>
      </w:r>
    </w:p>
    <w:p>
      <w:pPr>
        <w:pStyle w:val="0"/>
        <w:ind w:firstLine="540"/>
        <w:jc w:val="both"/>
      </w:pPr>
      <w:r>
        <w:rPr>
          <w:sz w:val="24"/>
        </w:rPr>
        <w:t xml:space="preserve">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pPr>
        <w:pStyle w:val="0"/>
        <w:jc w:val="both"/>
      </w:pPr>
      <w:r>
        <w:rPr>
          <w:sz w:val="24"/>
        </w:rPr>
        <w:t xml:space="preserve">(часть 1 в ред. Федерального </w:t>
      </w:r>
      <w:hyperlink w:history="0" r:id="rId19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2. Страхователь обязан:</w:t>
      </w:r>
    </w:p>
    <w:p>
      <w:pPr>
        <w:pStyle w:val="0"/>
        <w:spacing w:before="240" w:lineRule="auto"/>
        <w:ind w:firstLine="540"/>
        <w:jc w:val="both"/>
      </w:pPr>
      <w:r>
        <w:rPr>
          <w:sz w:val="24"/>
        </w:rPr>
        <w:t xml:space="preserve">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pPr>
        <w:pStyle w:val="0"/>
        <w:jc w:val="both"/>
      </w:pPr>
      <w:r>
        <w:rPr>
          <w:sz w:val="24"/>
        </w:rPr>
        <w:t xml:space="preserve">(в ред. Федерального </w:t>
      </w:r>
      <w:hyperlink w:history="0" r:id="rId200"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2) своевременно и в полном объеме осуществлять уплату страховых взносов на обязательное медицинское страхование в соответствии с </w:t>
      </w:r>
      <w:hyperlink w:history="0" r:id="rId201" w:tooltip="&quot;Налоговый кодекс Российской Федерации (часть вторая)&quot; от 05.08.2000 N 117-ФЗ (ред. от 15.12.2025)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202"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3. Страхователи, указанные в </w:t>
      </w:r>
      <w:hyperlink w:history="0" w:anchor="P224"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4"/>
            <w:color w:val="0000ff"/>
          </w:rPr>
          <w:t xml:space="preserve">части 2 статьи 11</w:t>
        </w:r>
      </w:hyperlink>
      <w:r>
        <w:rPr>
          <w:sz w:val="24"/>
        </w:rP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history="0" w:anchor="P455" w:tooltip="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форме, утверждаемой уполномоченным федеральным органом исполнительной власти.">
        <w:r>
          <w:rPr>
            <w:sz w:val="24"/>
            <w:color w:val="0000ff"/>
          </w:rPr>
          <w:t xml:space="preserve">частью 11 статьи 24</w:t>
        </w:r>
      </w:hyperlink>
      <w:r>
        <w:rPr>
          <w:sz w:val="24"/>
        </w:rPr>
        <w:t xml:space="preserve"> настоящего Федерального закона.</w:t>
      </w:r>
    </w:p>
    <w:p>
      <w:pPr>
        <w:pStyle w:val="0"/>
        <w:spacing w:before="240" w:lineRule="auto"/>
        <w:ind w:firstLine="540"/>
        <w:jc w:val="both"/>
      </w:pPr>
      <w:r>
        <w:rPr>
          <w:sz w:val="24"/>
        </w:rPr>
        <w:t xml:space="preserve">4. Лица, указанные в </w:t>
      </w:r>
      <w:hyperlink w:history="0" w:anchor="P216" w:tooltip="1. Страхователями для работающих граждан, указанных в пунктах 1 - 4 части 1 и части 1.1 статьи 10 настоящего Федерального закона, являются:">
        <w:r>
          <w:rPr>
            <w:sz w:val="24"/>
            <w:color w:val="0000ff"/>
          </w:rPr>
          <w:t xml:space="preserve">части 1 статьи 11</w:t>
        </w:r>
      </w:hyperlink>
      <w:r>
        <w:rPr>
          <w:sz w:val="24"/>
        </w:rPr>
        <w:t xml:space="preserve"> настоящего Федерального закона, признаются страхователями с момента их постановки на </w:t>
      </w:r>
      <w:hyperlink w:history="0" r:id="rId203" w:tooltip="&quot;Налоговый кодекс Российской Федерации (часть первая)&quot; от 31.07.1998 N 146-ФЗ (ред. от 28.11.2025) (с изм. и доп., вступ. в силу с 01.01.2026) {КонсультантПлюс}">
        <w:r>
          <w:rPr>
            <w:sz w:val="24"/>
            <w:color w:val="0000ff"/>
          </w:rPr>
          <w:t xml:space="preserve">учет</w:t>
        </w:r>
      </w:hyperlink>
      <w:r>
        <w:rPr>
          <w:sz w:val="24"/>
        </w:rP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pPr>
        <w:pStyle w:val="0"/>
        <w:jc w:val="both"/>
      </w:pPr>
      <w:r>
        <w:rPr>
          <w:sz w:val="24"/>
        </w:rPr>
        <w:t xml:space="preserve">(в ред. Федеральных законов от 03.07.2016 </w:t>
      </w:r>
      <w:hyperlink w:history="0" r:id="rId20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06.12.2021 </w:t>
      </w:r>
      <w:hyperlink w:history="0" r:id="rId20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5. Регистрация и снятие с регистрационного учета страхователей, указанных в </w:t>
      </w:r>
      <w:hyperlink w:history="0" w:anchor="P224"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4"/>
            <w:color w:val="0000ff"/>
          </w:rPr>
          <w:t xml:space="preserve">части 2 статьи 11</w:t>
        </w:r>
      </w:hyperlink>
      <w:r>
        <w:rPr>
          <w:sz w:val="24"/>
        </w:rPr>
        <w:t xml:space="preserve"> настоящего Федерального закона, осуществляются территориальными фондами в </w:t>
      </w:r>
      <w:hyperlink w:history="0" r:id="rId206" w:tooltip="Приказ Минздравсоцразвития РФ от 23.12.2010 N 1168н (ред. от 01.12.2011) &quot;Об утверждении Порядка регистрации и снятия с регистрационного учета страхователей для неработающих граждан территориальными фондами обязательного медицинского страхования&quot; (Зарегистрировано в Минюсте РФ 31.12.2010 N 19491)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при этом:</w:t>
      </w:r>
    </w:p>
    <w:p>
      <w:pPr>
        <w:pStyle w:val="0"/>
        <w:spacing w:before="240" w:lineRule="auto"/>
        <w:ind w:firstLine="540"/>
        <w:jc w:val="both"/>
      </w:pPr>
      <w:r>
        <w:rPr>
          <w:sz w:val="24"/>
        </w:rPr>
        <w:t xml:space="preserve">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pPr>
        <w:pStyle w:val="0"/>
        <w:spacing w:before="240" w:lineRule="auto"/>
        <w:ind w:firstLine="540"/>
        <w:jc w:val="both"/>
      </w:pPr>
      <w:r>
        <w:rPr>
          <w:sz w:val="24"/>
        </w:rPr>
        <w:t xml:space="preserve">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pPr>
        <w:pStyle w:val="0"/>
        <w:spacing w:before="240" w:lineRule="auto"/>
        <w:ind w:firstLine="540"/>
        <w:jc w:val="both"/>
      </w:pPr>
      <w:r>
        <w:rPr>
          <w:sz w:val="24"/>
        </w:rPr>
        <w:t xml:space="preserve">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pPr>
        <w:pStyle w:val="0"/>
        <w:jc w:val="both"/>
      </w:pPr>
      <w:r>
        <w:rPr>
          <w:sz w:val="24"/>
        </w:rPr>
        <w:t xml:space="preserve">(в ред. Федерального </w:t>
      </w:r>
      <w:hyperlink w:history="0" r:id="rId20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bookmarkStart w:id="367" w:name="P367"/>
    <w:bookmarkEnd w:id="367"/>
    <w:p>
      <w:pPr>
        <w:pStyle w:val="0"/>
        <w:spacing w:before="240" w:lineRule="auto"/>
        <w:ind w:firstLine="540"/>
        <w:jc w:val="both"/>
      </w:pPr>
      <w:r>
        <w:rPr>
          <w:sz w:val="24"/>
        </w:rPr>
        <w:t xml:space="preserve">7. </w:t>
      </w:r>
      <w:hyperlink w:history="0" r:id="rId208" w:tooltip="Постановление Правительства РФ от 20.07.2011 N 593 (ред. от 04.09.2012) &quot;Об особенностях постановки на учет отдельных категорий страхователей и уплаты ими страховых взносов на обязательное медицинское страхование&quot; {КонсультантПлюс}">
        <w:r>
          <w:rPr>
            <w:sz w:val="24"/>
            <w:color w:val="0000ff"/>
          </w:rPr>
          <w:t xml:space="preserve">Особенности</w:t>
        </w:r>
      </w:hyperlink>
      <w:r>
        <w:rPr>
          <w:sz w:val="24"/>
        </w:rP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pPr>
        <w:pStyle w:val="0"/>
        <w:jc w:val="both"/>
      </w:pPr>
      <w:r>
        <w:rPr>
          <w:sz w:val="24"/>
        </w:rPr>
        <w:t xml:space="preserve">(в ред. Федерального </w:t>
      </w:r>
      <w:hyperlink w:history="0" r:id="rId20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ind w:firstLine="540"/>
        <w:jc w:val="both"/>
      </w:pPr>
      <w:r>
        <w:rPr>
          <w:sz w:val="24"/>
        </w:rPr>
      </w:r>
    </w:p>
    <w:p>
      <w:pPr>
        <w:pStyle w:val="2"/>
        <w:outlineLvl w:val="1"/>
        <w:ind w:firstLine="540"/>
        <w:jc w:val="both"/>
      </w:pPr>
      <w:r>
        <w:rPr>
          <w:sz w:val="24"/>
        </w:rPr>
        <w:t xml:space="preserve">Статья 18. Ответственность за нарушение требований регистрации и снятия с регистрационного учета страхователей для неработающих граждан</w:t>
      </w:r>
    </w:p>
    <w:p>
      <w:pPr>
        <w:pStyle w:val="0"/>
        <w:ind w:firstLine="540"/>
        <w:jc w:val="both"/>
      </w:pPr>
      <w:r>
        <w:rPr>
          <w:sz w:val="24"/>
        </w:rPr>
      </w:r>
    </w:p>
    <w:bookmarkStart w:id="372" w:name="P372"/>
    <w:bookmarkEnd w:id="372"/>
    <w:p>
      <w:pPr>
        <w:pStyle w:val="0"/>
        <w:ind w:firstLine="540"/>
        <w:jc w:val="both"/>
      </w:pPr>
      <w:r>
        <w:rPr>
          <w:sz w:val="24"/>
        </w:rPr>
        <w:t xml:space="preserve">1. Нарушение страхователями, указанными в </w:t>
      </w:r>
      <w:hyperlink w:history="0" w:anchor="P224"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r>
          <w:rPr>
            <w:sz w:val="24"/>
            <w:color w:val="0000ff"/>
          </w:rPr>
          <w:t xml:space="preserve">части 2 статьи 11</w:t>
        </w:r>
      </w:hyperlink>
      <w:r>
        <w:rPr>
          <w:sz w:val="24"/>
        </w:rP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bookmarkStart w:id="373" w:name="P373"/>
    <w:bookmarkEnd w:id="373"/>
    <w:p>
      <w:pPr>
        <w:pStyle w:val="0"/>
        <w:spacing w:before="240" w:lineRule="auto"/>
        <w:ind w:firstLine="540"/>
        <w:jc w:val="both"/>
      </w:pPr>
      <w:r>
        <w:rPr>
          <w:sz w:val="24"/>
        </w:rPr>
        <w:t xml:space="preserve">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bookmarkStart w:id="374" w:name="P374"/>
    <w:bookmarkEnd w:id="374"/>
    <w:p>
      <w:pPr>
        <w:pStyle w:val="0"/>
        <w:spacing w:before="240" w:lineRule="auto"/>
        <w:ind w:firstLine="540"/>
        <w:jc w:val="both"/>
      </w:pPr>
      <w:r>
        <w:rPr>
          <w:sz w:val="24"/>
        </w:rPr>
        <w:t xml:space="preserve">3. В случае выявления нарушений, указанных в </w:t>
      </w:r>
      <w:hyperlink w:history="0" w:anchor="P372" w:tooltip="1. Нарушение страхователями, указанными в части 2 статьи 11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
        <w:r>
          <w:rPr>
            <w:sz w:val="24"/>
            <w:color w:val="0000ff"/>
          </w:rPr>
          <w:t xml:space="preserve">частях 1</w:t>
        </w:r>
      </w:hyperlink>
      <w:r>
        <w:rPr>
          <w:sz w:val="24"/>
        </w:rPr>
        <w:t xml:space="preserve"> и (или) </w:t>
      </w:r>
      <w:hyperlink w:history="0" w:anchor="P373" w:tooltip="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
        <w:r>
          <w:rPr>
            <w:sz w:val="24"/>
            <w:color w:val="0000ff"/>
          </w:rPr>
          <w:t xml:space="preserve">2</w:t>
        </w:r>
      </w:hyperlink>
      <w:r>
        <w:rPr>
          <w:sz w:val="24"/>
        </w:rP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w:history="0" r:id="rId210" w:tooltip="Приказ ФФОМС от 01.12.2010 N 229 &quot;Об утверждении формы акта о нарушении законодательства об обязательном медицинском страховании&quot; (Зарегистрировано в Минюсте РФ 24.12.2010 N 19370) {КонсультантПлюс}">
        <w:r>
          <w:rPr>
            <w:sz w:val="24"/>
            <w:color w:val="0000ff"/>
          </w:rPr>
          <w:t xml:space="preserve">форме</w:t>
        </w:r>
      </w:hyperlink>
      <w:r>
        <w:rPr>
          <w:sz w:val="24"/>
        </w:rPr>
        <w:t xml:space="preserve">, утвержденной Федеральным фондом.</w:t>
      </w:r>
    </w:p>
    <w:bookmarkStart w:id="375" w:name="P375"/>
    <w:bookmarkEnd w:id="375"/>
    <w:p>
      <w:pPr>
        <w:pStyle w:val="0"/>
        <w:spacing w:before="240" w:lineRule="auto"/>
        <w:ind w:firstLine="540"/>
        <w:jc w:val="both"/>
      </w:pPr>
      <w:r>
        <w:rPr>
          <w:sz w:val="24"/>
        </w:rP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w:history="0" r:id="rId211" w:tooltip="Приказ Минздравсоцразвития России от 24.12.2010 N 1174н (ред. от 08.12.2016) &quot;Об утверждении Порядка рассмотрения дел о нарушении законодательства об обязательном медицинском страховании и наложения штрафов должностными лицами Федерального фонда обязательного медицинского страхования и территориальных фондов обязательного медицинского страхования&quot; (Зарегистрировано в Минюсте России 27.01.2011 N 1959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bookmarkStart w:id="376" w:name="P376"/>
    <w:bookmarkEnd w:id="376"/>
    <w:p>
      <w:pPr>
        <w:pStyle w:val="0"/>
        <w:spacing w:before="240" w:lineRule="auto"/>
        <w:ind w:firstLine="540"/>
        <w:jc w:val="both"/>
      </w:pPr>
      <w:r>
        <w:rPr>
          <w:sz w:val="24"/>
        </w:rPr>
        <w:t xml:space="preserve">5. </w:t>
      </w:r>
      <w:hyperlink w:history="0" r:id="rId212" w:tooltip="Приказ ФФОМС от 10.07.2024 N 110н &quot;Об утверждении перечня должностных лиц Федерального фонда обязательного медицинского страхования и территориальных фондов обязательного медицинского страхования,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quot; (Зарегистрировано в Минюсте России 08.08.2024 N 79063) {КонсультантПлюс}">
        <w:r>
          <w:rPr>
            <w:sz w:val="24"/>
            <w:color w:val="0000ff"/>
          </w:rPr>
          <w:t xml:space="preserve">Перечень</w:t>
        </w:r>
      </w:hyperlink>
      <w:r>
        <w:rPr>
          <w:sz w:val="24"/>
        </w:rP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history="0" w:anchor="P374"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r>
          <w:rPr>
            <w:sz w:val="24"/>
            <w:color w:val="0000ff"/>
          </w:rPr>
          <w:t xml:space="preserve">частями 3</w:t>
        </w:r>
      </w:hyperlink>
      <w:r>
        <w:rPr>
          <w:sz w:val="24"/>
        </w:rPr>
        <w:t xml:space="preserve"> и </w:t>
      </w:r>
      <w:hyperlink w:history="0" w:anchor="P375"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r>
          <w:rPr>
            <w:sz w:val="24"/>
            <w:color w:val="0000ff"/>
          </w:rPr>
          <w:t xml:space="preserve">4</w:t>
        </w:r>
      </w:hyperlink>
      <w:r>
        <w:rPr>
          <w:sz w:val="24"/>
        </w:rPr>
        <w:t xml:space="preserve"> настоящей статьи, утверждается Федеральным фондом.</w:t>
      </w:r>
    </w:p>
    <w:p>
      <w:pPr>
        <w:pStyle w:val="0"/>
        <w:spacing w:before="240" w:lineRule="auto"/>
        <w:ind w:firstLine="540"/>
        <w:jc w:val="both"/>
      </w:pPr>
      <w:r>
        <w:rPr>
          <w:sz w:val="24"/>
        </w:rPr>
        <w:t xml:space="preserve">6. Штрафы, начисленные в соответствии с настоящей статьей, зачисляются в бюджет Федерального фонда.</w:t>
      </w:r>
    </w:p>
    <w:p>
      <w:pPr>
        <w:pStyle w:val="0"/>
        <w:ind w:firstLine="540"/>
        <w:jc w:val="both"/>
      </w:pPr>
      <w:r>
        <w:rPr>
          <w:sz w:val="24"/>
        </w:rPr>
      </w:r>
    </w:p>
    <w:p>
      <w:pPr>
        <w:pStyle w:val="2"/>
        <w:outlineLvl w:val="1"/>
        <w:ind w:firstLine="540"/>
        <w:jc w:val="both"/>
      </w:pPr>
      <w:r>
        <w:rPr>
          <w:sz w:val="24"/>
        </w:rPr>
        <w:t xml:space="preserve">Статья 19. Права и обязанности страховых медицинских организаций</w:t>
      </w:r>
    </w:p>
    <w:p>
      <w:pPr>
        <w:pStyle w:val="0"/>
        <w:ind w:firstLine="540"/>
        <w:jc w:val="both"/>
      </w:pPr>
      <w:r>
        <w:rPr>
          <w:sz w:val="24"/>
        </w:rPr>
      </w:r>
    </w:p>
    <w:p>
      <w:pPr>
        <w:pStyle w:val="0"/>
        <w:ind w:firstLine="540"/>
        <w:jc w:val="both"/>
      </w:pPr>
      <w:r>
        <w:rPr>
          <w:sz w:val="24"/>
        </w:rPr>
        <w:t xml:space="preserve">Права и обязанности страховых медицинских организаций определяются в соответствии с договорами, предусмотренными </w:t>
      </w:r>
      <w:hyperlink w:history="0" w:anchor="P845" w:tooltip="Статья 38. Договор о финансовом обеспечении обязательного медицинского страхования">
        <w:r>
          <w:rPr>
            <w:sz w:val="24"/>
            <w:color w:val="0000ff"/>
          </w:rPr>
          <w:t xml:space="preserve">статьями 38</w:t>
        </w:r>
      </w:hyperlink>
      <w:r>
        <w:rPr>
          <w:sz w:val="24"/>
        </w:rPr>
        <w:t xml:space="preserve"> и </w:t>
      </w:r>
      <w:hyperlink w:history="0" w:anchor="P916" w:tooltip="Статья 39. Договор на оказание и оплату медицинской помощи по обязательному медицинскому страхованию">
        <w:r>
          <w:rPr>
            <w:sz w:val="24"/>
            <w:color w:val="0000ff"/>
          </w:rPr>
          <w:t xml:space="preserve">39</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20. Права и обязанности медицинских организаций</w:t>
      </w:r>
    </w:p>
    <w:p>
      <w:pPr>
        <w:pStyle w:val="0"/>
        <w:ind w:firstLine="540"/>
        <w:jc w:val="both"/>
      </w:pPr>
      <w:r>
        <w:rPr>
          <w:sz w:val="24"/>
        </w:rPr>
      </w:r>
    </w:p>
    <w:p>
      <w:pPr>
        <w:pStyle w:val="0"/>
        <w:ind w:firstLine="540"/>
        <w:jc w:val="both"/>
      </w:pPr>
      <w:r>
        <w:rPr>
          <w:sz w:val="24"/>
        </w:rPr>
        <w:t xml:space="preserve">1. Медицинские организации имеют право:</w:t>
      </w:r>
    </w:p>
    <w:p>
      <w:pPr>
        <w:pStyle w:val="0"/>
        <w:spacing w:before="240" w:lineRule="auto"/>
        <w:ind w:firstLine="540"/>
        <w:jc w:val="both"/>
      </w:pPr>
      <w:r>
        <w:rPr>
          <w:sz w:val="24"/>
        </w:rPr>
        <w:t xml:space="preserve">1) получать средства за оказанную медицинскую помощь на основании заключенных </w:t>
      </w:r>
      <w:hyperlink w:history="0" r:id="rId213"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договоров</w:t>
        </w:r>
      </w:hyperlink>
      <w:r>
        <w:rPr>
          <w:sz w:val="24"/>
        </w:rPr>
        <w:t xml:space="preserve"> на оказание и оплату медицинской помощи по обязательному медицинскому страхованию и </w:t>
      </w:r>
      <w:hyperlink w:history="0" r:id="rId214"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договоров</w:t>
        </w:r>
      </w:hyperlink>
      <w:r>
        <w:rPr>
          <w:sz w:val="24"/>
        </w:rP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pPr>
        <w:pStyle w:val="0"/>
        <w:jc w:val="both"/>
      </w:pPr>
      <w:r>
        <w:rPr>
          <w:sz w:val="24"/>
        </w:rPr>
        <w:t xml:space="preserve">(в ред. Федерального </w:t>
      </w:r>
      <w:hyperlink w:history="0" r:id="rId21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history="0" w:anchor="P1014" w:tooltip="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
        <w:r>
          <w:rPr>
            <w:sz w:val="24"/>
            <w:color w:val="0000ff"/>
          </w:rPr>
          <w:t xml:space="preserve">статьей 42</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1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Медицинские организации обязаны:</w:t>
      </w:r>
    </w:p>
    <w:p>
      <w:pPr>
        <w:pStyle w:val="0"/>
        <w:spacing w:before="240" w:lineRule="auto"/>
        <w:ind w:firstLine="540"/>
        <w:jc w:val="both"/>
      </w:pPr>
      <w:r>
        <w:rPr>
          <w:sz w:val="24"/>
        </w:rPr>
        <w:t xml:space="preserve">1) бесплатно оказывать застрахованным лицам медицинскую помощь в рамках программ обязательного медицинского страхования;</w:t>
      </w:r>
    </w:p>
    <w:p>
      <w:pPr>
        <w:pStyle w:val="0"/>
        <w:spacing w:before="240" w:lineRule="auto"/>
        <w:ind w:firstLine="540"/>
        <w:jc w:val="both"/>
      </w:pPr>
      <w:r>
        <w:rPr>
          <w:sz w:val="24"/>
        </w:rPr>
        <w:t xml:space="preserve">2) вести в соответствии с настоящим Федеральным законом </w:t>
      </w:r>
      <w:hyperlink w:history="0" r:id="rId217"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персонифицированный учет</w:t>
        </w:r>
      </w:hyperlink>
      <w:r>
        <w:rPr>
          <w:sz w:val="24"/>
        </w:rPr>
        <w:t xml:space="preserve"> сведений о медицинской помощи, оказанной застрахованным лицам;</w:t>
      </w:r>
    </w:p>
    <w:p>
      <w:pPr>
        <w:pStyle w:val="0"/>
        <w:spacing w:before="240" w:lineRule="auto"/>
        <w:ind w:firstLine="540"/>
        <w:jc w:val="both"/>
      </w:pPr>
      <w:r>
        <w:rPr>
          <w:sz w:val="24"/>
        </w:rPr>
        <w:t xml:space="preserve">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pPr>
        <w:pStyle w:val="0"/>
        <w:jc w:val="both"/>
      </w:pPr>
      <w:r>
        <w:rPr>
          <w:sz w:val="24"/>
        </w:rPr>
        <w:t xml:space="preserve">(в ред. Федерального </w:t>
      </w:r>
      <w:hyperlink w:history="0" r:id="rId21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3.1) предоставлять страховым медицинским организациям </w:t>
      </w:r>
      <w:hyperlink w:history="0" r:id="rId21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сведения</w:t>
        </w:r>
      </w:hyperlink>
      <w:r>
        <w:rPr>
          <w:sz w:val="24"/>
        </w:rPr>
        <w:t xml:space="preserve">, которые определены правилами обязательного медицинского страхования и необходимы для сопровождения застрахованных лиц;</w:t>
      </w:r>
    </w:p>
    <w:p>
      <w:pPr>
        <w:pStyle w:val="0"/>
        <w:jc w:val="both"/>
      </w:pPr>
      <w:r>
        <w:rPr>
          <w:sz w:val="24"/>
        </w:rPr>
        <w:t xml:space="preserve">(п. 3.1 введен Федеральным </w:t>
      </w:r>
      <w:hyperlink w:history="0" r:id="rId22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4) предоставлять отчетность о деятельности в сфере обязательного медицинского страхования в </w:t>
      </w:r>
      <w:hyperlink w:history="0" r:id="rId221" w:tooltip="Приказ ФФОМС от 05.09.2022 N 108н &quot;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 {КонсультантПлюс}">
        <w:r>
          <w:rPr>
            <w:sz w:val="24"/>
            <w:color w:val="0000ff"/>
          </w:rPr>
          <w:t xml:space="preserve">порядке</w:t>
        </w:r>
      </w:hyperlink>
      <w:r>
        <w:rPr>
          <w:sz w:val="24"/>
        </w:rPr>
        <w:t xml:space="preserve"> и по </w:t>
      </w:r>
      <w:hyperlink w:history="0" r:id="rId222" w:tooltip="Приказ ФФОМС от 05.09.2022 N 108н &quot;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 {КонсультантПлюс}">
        <w:r>
          <w:rPr>
            <w:sz w:val="24"/>
            <w:color w:val="0000ff"/>
          </w:rPr>
          <w:t xml:space="preserve">формам</w:t>
        </w:r>
      </w:hyperlink>
      <w:r>
        <w:rPr>
          <w:sz w:val="24"/>
        </w:rPr>
        <w:t xml:space="preserve">, которые установлены Федеральным фондом;</w:t>
      </w:r>
    </w:p>
    <w:bookmarkStart w:id="398" w:name="P398"/>
    <w:bookmarkEnd w:id="398"/>
    <w:p>
      <w:pPr>
        <w:pStyle w:val="0"/>
        <w:spacing w:before="240" w:lineRule="auto"/>
        <w:ind w:firstLine="540"/>
        <w:jc w:val="both"/>
      </w:pPr>
      <w:r>
        <w:rPr>
          <w:sz w:val="24"/>
        </w:rPr>
        <w:t xml:space="preserve">5) </w:t>
      </w:r>
      <w:hyperlink w:history="0" r:id="rId223" w:tooltip="&lt;Письмо&gt; Минфина России от 11.12.2024 N 02-06-09/125035 &lt;Об использовании средств ОМС&gt; (вместе с &lt;Письмом&gt; ФФОМС от 02.05.2024 N 00-10-101-1-06/7306 &quot;Об использовании средств ОМС&quot;) {КонсультантПлюс}">
        <w:r>
          <w:rPr>
            <w:sz w:val="24"/>
            <w:color w:val="0000ff"/>
          </w:rPr>
          <w:t xml:space="preserve">использовать</w:t>
        </w:r>
      </w:hyperlink>
      <w:r>
        <w:rPr>
          <w:sz w:val="24"/>
        </w:rPr>
        <w:t xml:space="preserve">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hyperlink w:history="0" w:anchor="P802" w:tooltip="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
        <w:r>
          <w:rPr>
            <w:sz w:val="24"/>
            <w:color w:val="0000ff"/>
          </w:rPr>
          <w:t xml:space="preserve">части 7.1 статьи 35</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24"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625-ФЗ)</w:t>
      </w:r>
    </w:p>
    <w:p>
      <w:pPr>
        <w:pStyle w:val="0"/>
        <w:spacing w:before="240" w:lineRule="auto"/>
        <w:ind w:firstLine="540"/>
        <w:jc w:val="both"/>
      </w:pPr>
      <w:r>
        <w:rPr>
          <w:sz w:val="24"/>
        </w:rPr>
        <w:t xml:space="preserve">6) размещать на своем официальном сайте в сети "Интернет" информацию о режиме работы, видах оказываемой медицинской помощи;</w:t>
      </w:r>
    </w:p>
    <w:p>
      <w:pPr>
        <w:pStyle w:val="0"/>
        <w:spacing w:before="240" w:lineRule="auto"/>
        <w:ind w:firstLine="540"/>
        <w:jc w:val="both"/>
      </w:pPr>
      <w:r>
        <w:rPr>
          <w:sz w:val="24"/>
        </w:rPr>
        <w:t xml:space="preserve">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pPr>
        <w:pStyle w:val="0"/>
        <w:jc w:val="both"/>
      </w:pPr>
      <w:r>
        <w:rPr>
          <w:sz w:val="24"/>
        </w:rPr>
        <w:t xml:space="preserve">(в ред. Федеральных законов от 01.12.2012 </w:t>
      </w:r>
      <w:hyperlink w:history="0" r:id="rId22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08.12.2020 </w:t>
      </w:r>
      <w:hyperlink w:history="0" r:id="rId22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w:history="0" r:id="rId227" w:tooltip="Постановление Правительства РФ от 26.02.2021 N 273 &quot;Об утверждении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jc w:val="both"/>
      </w:pPr>
      <w:r>
        <w:rPr>
          <w:sz w:val="24"/>
        </w:rPr>
        <w:t xml:space="preserve">(п. 7.1 введен Федеральным </w:t>
      </w:r>
      <w:hyperlink w:history="0" r:id="rId22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Федерального </w:t>
      </w:r>
      <w:hyperlink w:history="0" r:id="rId22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7.2 ч. 2 ст. 20 </w:t>
            </w:r>
            <w:hyperlink w:history="0" w:anchor="P1423" w:tooltip="24. Положения пункта 7.2 части 2 статьи 20, пункта 4 части 6 и части 6.6 статьи 26 настоящего Федерального закона применяются до 1 января 2029 года.">
              <w:r>
                <w:rPr>
                  <w:sz w:val="24"/>
                  <w:color w:val="0000ff"/>
                </w:rPr>
                <w:t xml:space="preserve">применяются</w:t>
              </w:r>
            </w:hyperlink>
            <w:r>
              <w:rPr>
                <w:sz w:val="24"/>
                <w:color w:val="392c69"/>
              </w:rPr>
              <w:t xml:space="preserve"> до 01.01.2029.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07" w:name="P407"/>
    <w:bookmarkEnd w:id="407"/>
    <w:p>
      <w:pPr>
        <w:pStyle w:val="0"/>
        <w:spacing w:before="300" w:lineRule="auto"/>
        <w:ind w:firstLine="540"/>
        <w:jc w:val="both"/>
      </w:pPr>
      <w:r>
        <w:rPr>
          <w:sz w:val="24"/>
        </w:rP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history="0" w:anchor="P551"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Виды медицинских организаций, которым предоставляются указанные средства, и виды оказываемой ими медицинской помощи в целях...">
        <w:r>
          <w:rPr>
            <w:sz w:val="24"/>
            <w:color w:val="0000ff"/>
          </w:rPr>
          <w:t xml:space="preserve">частью 6.6 статьи 26</w:t>
        </w:r>
      </w:hyperlink>
      <w:r>
        <w:rPr>
          <w:sz w:val="24"/>
        </w:rPr>
        <w:t xml:space="preserve"> настоящего Федерального закона;</w:t>
      </w:r>
    </w:p>
    <w:p>
      <w:pPr>
        <w:pStyle w:val="0"/>
        <w:jc w:val="both"/>
      </w:pPr>
      <w:r>
        <w:rPr>
          <w:sz w:val="24"/>
        </w:rPr>
        <w:t xml:space="preserve">(п. 7.2 введен Федеральным </w:t>
      </w:r>
      <w:hyperlink w:history="0" r:id="rId230"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p>
      <w:pPr>
        <w:pStyle w:val="0"/>
        <w:spacing w:before="240" w:lineRule="auto"/>
        <w:ind w:firstLine="540"/>
        <w:jc w:val="both"/>
      </w:pPr>
      <w:r>
        <w:rPr>
          <w:sz w:val="24"/>
        </w:rPr>
        <w:t xml:space="preserve">8) выполнять иные обязанности в соответствии с настоящим Федеральным законом.</w:t>
      </w:r>
    </w:p>
    <w:p>
      <w:pPr>
        <w:pStyle w:val="0"/>
        <w:ind w:firstLine="540"/>
        <w:jc w:val="both"/>
      </w:pPr>
      <w:r>
        <w:rPr>
          <w:sz w:val="24"/>
        </w:rPr>
      </w:r>
    </w:p>
    <w:p>
      <w:pPr>
        <w:pStyle w:val="2"/>
        <w:outlineLvl w:val="0"/>
        <w:jc w:val="center"/>
      </w:pPr>
      <w:r>
        <w:rPr>
          <w:sz w:val="24"/>
        </w:rPr>
        <w:t xml:space="preserve">Глава 5. ФИНАНСОВОЕ ОБЕСПЕЧЕНИЕ ОБЯЗАТЕЛЬНОГО</w:t>
      </w:r>
    </w:p>
    <w:p>
      <w:pPr>
        <w:pStyle w:val="2"/>
        <w:jc w:val="center"/>
      </w:pPr>
      <w:r>
        <w:rPr>
          <w:sz w:val="24"/>
        </w:rPr>
        <w:t xml:space="preserve">МЕДИЦИНСКОГО СТРАХОВАНИЯ</w:t>
      </w:r>
    </w:p>
    <w:p>
      <w:pPr>
        <w:pStyle w:val="0"/>
        <w:jc w:val="center"/>
      </w:pPr>
      <w:r>
        <w:rPr>
          <w:sz w:val="24"/>
        </w:rPr>
      </w:r>
    </w:p>
    <w:p>
      <w:pPr>
        <w:pStyle w:val="2"/>
        <w:outlineLvl w:val="1"/>
        <w:ind w:firstLine="540"/>
        <w:jc w:val="both"/>
      </w:pPr>
      <w:r>
        <w:rPr>
          <w:sz w:val="24"/>
        </w:rPr>
        <w:t xml:space="preserve">Статья 21. Средства обязательного медицинского страхования</w:t>
      </w:r>
    </w:p>
    <w:p>
      <w:pPr>
        <w:pStyle w:val="0"/>
        <w:ind w:firstLine="540"/>
        <w:jc w:val="both"/>
      </w:pPr>
      <w:r>
        <w:rPr>
          <w:sz w:val="24"/>
        </w:rPr>
      </w:r>
    </w:p>
    <w:p>
      <w:pPr>
        <w:pStyle w:val="0"/>
        <w:ind w:firstLine="540"/>
        <w:jc w:val="both"/>
      </w:pPr>
      <w:r>
        <w:rPr>
          <w:sz w:val="24"/>
        </w:rPr>
        <w:t xml:space="preserve">Средства обязательного медицинского страхования формируются за счет:</w:t>
      </w:r>
    </w:p>
    <w:p>
      <w:pPr>
        <w:pStyle w:val="0"/>
        <w:spacing w:before="240" w:lineRule="auto"/>
        <w:ind w:firstLine="540"/>
        <w:jc w:val="both"/>
      </w:pPr>
      <w:r>
        <w:rPr>
          <w:sz w:val="24"/>
        </w:rPr>
        <w:t xml:space="preserve">1) доходов от уплаты:</w:t>
      </w:r>
    </w:p>
    <w:p>
      <w:pPr>
        <w:pStyle w:val="0"/>
        <w:spacing w:before="240" w:lineRule="auto"/>
        <w:ind w:firstLine="540"/>
        <w:jc w:val="both"/>
      </w:pPr>
      <w:r>
        <w:rPr>
          <w:sz w:val="24"/>
        </w:rPr>
        <w:t xml:space="preserve">а) страховых взносов на обязательное медицинское страхование;</w:t>
      </w:r>
    </w:p>
    <w:p>
      <w:pPr>
        <w:pStyle w:val="0"/>
        <w:spacing w:before="240" w:lineRule="auto"/>
        <w:ind w:firstLine="540"/>
        <w:jc w:val="both"/>
      </w:pPr>
      <w:r>
        <w:rPr>
          <w:sz w:val="24"/>
        </w:rPr>
        <w:t xml:space="preserve">б) недоимок по взносам, налоговым платежам;</w:t>
      </w:r>
    </w:p>
    <w:p>
      <w:pPr>
        <w:pStyle w:val="0"/>
        <w:spacing w:before="240" w:lineRule="auto"/>
        <w:ind w:firstLine="540"/>
        <w:jc w:val="both"/>
      </w:pPr>
      <w:r>
        <w:rPr>
          <w:sz w:val="24"/>
        </w:rPr>
        <w:t xml:space="preserve">в) начисленных пеней и штрафов;</w:t>
      </w:r>
    </w:p>
    <w:p>
      <w:pPr>
        <w:pStyle w:val="0"/>
        <w:spacing w:before="240" w:lineRule="auto"/>
        <w:ind w:firstLine="540"/>
        <w:jc w:val="both"/>
      </w:pPr>
      <w:r>
        <w:rPr>
          <w:sz w:val="24"/>
        </w:rP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w:history="0" r:id="rId231" w:tooltip="&quot;Налоговый кодекс Российской Федерации (часть вторая)&quot; от 05.08.2000 N 117-ФЗ (ред. от 15.12.2025) {КонсультантПлюс}">
        <w:r>
          <w:rPr>
            <w:sz w:val="24"/>
            <w:color w:val="0000ff"/>
          </w:rPr>
          <w:t xml:space="preserve">пониженных тарифов</w:t>
        </w:r>
      </w:hyperlink>
      <w:r>
        <w:rPr>
          <w:sz w:val="24"/>
        </w:rPr>
        <w:t xml:space="preserve"> страховых взносов на обязательное медицинское страхование;</w:t>
      </w:r>
    </w:p>
    <w:p>
      <w:pPr>
        <w:pStyle w:val="0"/>
        <w:spacing w:before="240" w:lineRule="auto"/>
        <w:ind w:firstLine="540"/>
        <w:jc w:val="both"/>
      </w:pPr>
      <w:r>
        <w:rPr>
          <w:sz w:val="24"/>
        </w:rPr>
        <w:t xml:space="preserve">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pPr>
        <w:pStyle w:val="0"/>
        <w:spacing w:before="240" w:lineRule="auto"/>
        <w:ind w:firstLine="540"/>
        <w:jc w:val="both"/>
      </w:pPr>
      <w:r>
        <w:rPr>
          <w:sz w:val="24"/>
        </w:rPr>
        <w:t xml:space="preserve">4) доходов от размещения временно свободных средств;</w:t>
      </w:r>
    </w:p>
    <w:p>
      <w:pPr>
        <w:pStyle w:val="0"/>
        <w:spacing w:before="240" w:lineRule="auto"/>
        <w:ind w:firstLine="540"/>
        <w:jc w:val="both"/>
      </w:pPr>
      <w:r>
        <w:rPr>
          <w:sz w:val="24"/>
        </w:rPr>
        <w:t xml:space="preserve">5) иных источников, предусмотренных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22. Страховые взносы на обязательное медицинское страхование работающего населения</w:t>
      </w:r>
    </w:p>
    <w:p>
      <w:pPr>
        <w:pStyle w:val="0"/>
        <w:ind w:firstLine="540"/>
        <w:jc w:val="both"/>
      </w:pPr>
      <w:r>
        <w:rPr>
          <w:sz w:val="24"/>
        </w:rPr>
      </w:r>
    </w:p>
    <w:p>
      <w:pPr>
        <w:pStyle w:val="0"/>
        <w:ind w:firstLine="540"/>
        <w:jc w:val="both"/>
      </w:pPr>
      <w:r>
        <w:rPr>
          <w:sz w:val="24"/>
        </w:rP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w:history="0" r:id="rId232" w:tooltip="&quot;Налоговый кодекс Российской Федерации (часть вторая)&quot; от 05.08.2000 N 117-ФЗ (ред. от 15.12.2025)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1 в ред. Федерального </w:t>
      </w:r>
      <w:hyperlink w:history="0" r:id="rId23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pPr>
        <w:pStyle w:val="0"/>
        <w:jc w:val="both"/>
      </w:pPr>
      <w:r>
        <w:rPr>
          <w:sz w:val="24"/>
        </w:rPr>
        <w:t xml:space="preserve">(в ред. Федеральных законов от 03.07.2016 </w:t>
      </w:r>
      <w:hyperlink w:history="0" r:id="rId23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06.12.2021 </w:t>
      </w:r>
      <w:hyperlink w:history="0" r:id="rId23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ind w:firstLine="540"/>
        <w:jc w:val="both"/>
      </w:pPr>
      <w:r>
        <w:rPr>
          <w:sz w:val="24"/>
        </w:rPr>
      </w:r>
    </w:p>
    <w:bookmarkStart w:id="433" w:name="P433"/>
    <w:bookmarkEnd w:id="433"/>
    <w:p>
      <w:pPr>
        <w:pStyle w:val="2"/>
        <w:outlineLvl w:val="1"/>
        <w:ind w:firstLine="540"/>
        <w:jc w:val="both"/>
      </w:pPr>
      <w:r>
        <w:rPr>
          <w:sz w:val="24"/>
        </w:rPr>
        <w:t xml:space="preserve">Статья 23. Размер страхового взноса на обязательное медицинское страхование неработающего населения</w:t>
      </w:r>
    </w:p>
    <w:p>
      <w:pPr>
        <w:pStyle w:val="0"/>
        <w:ind w:firstLine="540"/>
        <w:jc w:val="both"/>
      </w:pPr>
      <w:r>
        <w:rPr>
          <w:sz w:val="24"/>
        </w:rPr>
      </w:r>
    </w:p>
    <w:p>
      <w:pPr>
        <w:pStyle w:val="0"/>
        <w:ind w:firstLine="540"/>
        <w:jc w:val="both"/>
      </w:pPr>
      <w:r>
        <w:rPr>
          <w:sz w:val="24"/>
        </w:rPr>
        <w:t xml:space="preserve">1. </w:t>
      </w:r>
      <w:hyperlink w:history="0" r:id="rId236"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Размер</w:t>
        </w:r>
      </w:hyperlink>
      <w:r>
        <w:rPr>
          <w:sz w:val="24"/>
        </w:rPr>
        <w:t xml:space="preserve"> и </w:t>
      </w:r>
      <w:hyperlink w:history="0" r:id="rId237"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порядок</w:t>
        </w:r>
      </w:hyperlink>
      <w:r>
        <w:rPr>
          <w:sz w:val="24"/>
        </w:rP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bookmarkStart w:id="436" w:name="P436"/>
    <w:bookmarkEnd w:id="436"/>
    <w:p>
      <w:pPr>
        <w:pStyle w:val="0"/>
        <w:spacing w:before="240" w:lineRule="auto"/>
        <w:ind w:firstLine="540"/>
        <w:jc w:val="both"/>
      </w:pPr>
      <w:r>
        <w:rPr>
          <w:sz w:val="24"/>
        </w:rP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w:history="0" r:id="rId238"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законом</w:t>
        </w:r>
      </w:hyperlink>
      <w:r>
        <w:rPr>
          <w:sz w:val="24"/>
        </w:rPr>
        <w:t xml:space="preserve">.</w:t>
      </w:r>
    </w:p>
    <w:p>
      <w:pPr>
        <w:pStyle w:val="0"/>
        <w:jc w:val="both"/>
      </w:pPr>
      <w:r>
        <w:rPr>
          <w:sz w:val="24"/>
        </w:rPr>
        <w:t xml:space="preserve">(часть 2 в ред. Федерального </w:t>
      </w:r>
      <w:hyperlink w:history="0" r:id="rId239"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закона</w:t>
        </w:r>
      </w:hyperlink>
      <w:r>
        <w:rPr>
          <w:sz w:val="24"/>
        </w:rPr>
        <w:t xml:space="preserve"> от 29.07.2018 N 268-ФЗ)</w:t>
      </w:r>
    </w:p>
    <w:p>
      <w:pPr>
        <w:pStyle w:val="0"/>
        <w:spacing w:before="240" w:lineRule="auto"/>
        <w:ind w:firstLine="540"/>
        <w:jc w:val="both"/>
      </w:pPr>
      <w:r>
        <w:rPr>
          <w:sz w:val="24"/>
        </w:rP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history="0" w:anchor="P198" w:tooltip="5) неработающие граждане:">
        <w:r>
          <w:rPr>
            <w:sz w:val="24"/>
            <w:color w:val="0000ff"/>
          </w:rPr>
          <w:t xml:space="preserve">пункте 5 части 1 статьи 10</w:t>
        </w:r>
      </w:hyperlink>
      <w:r>
        <w:rPr>
          <w:sz w:val="24"/>
        </w:rPr>
        <w:t xml:space="preserve"> настоящего Федерального закона.</w:t>
      </w:r>
    </w:p>
    <w:p>
      <w:pPr>
        <w:pStyle w:val="0"/>
        <w:jc w:val="both"/>
      </w:pPr>
      <w:r>
        <w:rPr>
          <w:sz w:val="24"/>
        </w:rPr>
        <w:t xml:space="preserve">(в ред. Федерального </w:t>
      </w:r>
      <w:hyperlink w:history="0" r:id="rId240"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ind w:firstLine="540"/>
        <w:jc w:val="both"/>
      </w:pPr>
      <w:r>
        <w:rPr>
          <w:sz w:val="24"/>
        </w:rPr>
      </w:r>
    </w:p>
    <w:p>
      <w:pPr>
        <w:pStyle w:val="2"/>
        <w:outlineLvl w:val="1"/>
        <w:ind w:firstLine="540"/>
        <w:jc w:val="both"/>
      </w:pPr>
      <w:r>
        <w:rPr>
          <w:sz w:val="24"/>
        </w:rPr>
        <w:t xml:space="preserve">Статья 24. Период, порядок и сроки уплаты страховых взносов на обязательное медицинское страхование неработающего населения</w:t>
      </w:r>
    </w:p>
    <w:p>
      <w:pPr>
        <w:pStyle w:val="0"/>
        <w:ind w:firstLine="540"/>
        <w:jc w:val="both"/>
      </w:pPr>
      <w:r>
        <w:rPr>
          <w:sz w:val="24"/>
        </w:rPr>
      </w:r>
    </w:p>
    <w:p>
      <w:pPr>
        <w:pStyle w:val="0"/>
        <w:ind w:firstLine="540"/>
        <w:jc w:val="both"/>
      </w:pPr>
      <w:r>
        <w:rPr>
          <w:sz w:val="24"/>
        </w:rPr>
        <w:t xml:space="preserve">1. Расчетным периодом по страховым взносам на обязательное медицинское страхование неработающего населения признается календарный год.</w:t>
      </w:r>
    </w:p>
    <w:p>
      <w:pPr>
        <w:pStyle w:val="0"/>
        <w:spacing w:before="240" w:lineRule="auto"/>
        <w:ind w:firstLine="540"/>
        <w:jc w:val="both"/>
      </w:pPr>
      <w:r>
        <w:rPr>
          <w:sz w:val="24"/>
        </w:rPr>
        <w:t xml:space="preserve">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pPr>
        <w:pStyle w:val="0"/>
        <w:spacing w:before="240" w:lineRule="auto"/>
        <w:ind w:firstLine="540"/>
        <w:jc w:val="both"/>
      </w:pPr>
      <w:r>
        <w:rPr>
          <w:sz w:val="24"/>
        </w:rPr>
        <w:t xml:space="preserve">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pPr>
        <w:pStyle w:val="0"/>
        <w:spacing w:before="240" w:lineRule="auto"/>
        <w:ind w:firstLine="540"/>
        <w:jc w:val="both"/>
      </w:pPr>
      <w:r>
        <w:rPr>
          <w:sz w:val="24"/>
        </w:rPr>
        <w:t xml:space="preserve">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pPr>
        <w:pStyle w:val="0"/>
        <w:spacing w:before="240" w:lineRule="auto"/>
        <w:ind w:firstLine="540"/>
        <w:jc w:val="both"/>
      </w:pPr>
      <w:r>
        <w:rPr>
          <w:sz w:val="24"/>
        </w:rPr>
        <w:t xml:space="preserve">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bookmarkStart w:id="448" w:name="P448"/>
    <w:bookmarkEnd w:id="448"/>
    <w:p>
      <w:pPr>
        <w:pStyle w:val="0"/>
        <w:spacing w:before="240" w:lineRule="auto"/>
        <w:ind w:firstLine="540"/>
        <w:jc w:val="both"/>
      </w:pPr>
      <w:r>
        <w:rPr>
          <w:sz w:val="24"/>
        </w:rPr>
        <w:t xml:space="preserve">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w:t>
      </w:r>
      <w:r>
        <w:rPr>
          <w:sz w:val="24"/>
        </w:rPr>
        <w:t xml:space="preserve">законодательством</w:t>
      </w:r>
      <w:r>
        <w:rPr>
          <w:sz w:val="24"/>
        </w:rPr>
        <w:t xml:space="preserve">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pPr>
        <w:pStyle w:val="0"/>
        <w:jc w:val="both"/>
      </w:pPr>
      <w:r>
        <w:rPr>
          <w:sz w:val="24"/>
        </w:rPr>
        <w:t xml:space="preserve">(в ред. Федеральных законов от 01.12.2012 </w:t>
      </w:r>
      <w:hyperlink w:history="0" r:id="rId24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28.12.2016 </w:t>
      </w:r>
      <w:hyperlink w:history="0" r:id="rId242"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N 473-ФЗ</w:t>
        </w:r>
      </w:hyperlink>
      <w:r>
        <w:rPr>
          <w:sz w:val="24"/>
        </w:rPr>
        <w:t xml:space="preserve">)</w:t>
      </w:r>
    </w:p>
    <w:bookmarkStart w:id="450" w:name="P450"/>
    <w:bookmarkEnd w:id="450"/>
    <w:p>
      <w:pPr>
        <w:pStyle w:val="0"/>
        <w:spacing w:before="240" w:lineRule="auto"/>
        <w:ind w:firstLine="540"/>
        <w:jc w:val="both"/>
      </w:pPr>
      <w:r>
        <w:rPr>
          <w:sz w:val="24"/>
        </w:rPr>
        <w:t xml:space="preserve">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pPr>
        <w:pStyle w:val="0"/>
        <w:spacing w:before="240" w:lineRule="auto"/>
        <w:ind w:firstLine="540"/>
        <w:jc w:val="both"/>
      </w:pPr>
      <w:r>
        <w:rPr>
          <w:sz w:val="24"/>
        </w:rPr>
        <w:t xml:space="preserve">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pPr>
        <w:pStyle w:val="0"/>
        <w:spacing w:before="240" w:lineRule="auto"/>
        <w:ind w:firstLine="540"/>
        <w:jc w:val="both"/>
      </w:pPr>
      <w:r>
        <w:rPr>
          <w:sz w:val="24"/>
        </w:rPr>
        <w:t xml:space="preserve">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pPr>
        <w:pStyle w:val="0"/>
        <w:jc w:val="both"/>
      </w:pPr>
      <w:r>
        <w:rPr>
          <w:sz w:val="24"/>
        </w:rPr>
        <w:t xml:space="preserve">(часть 9 в ред. Федерального </w:t>
      </w:r>
      <w:hyperlink w:history="0" r:id="rId243"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sz w:val="24"/>
            <w:color w:val="0000ff"/>
          </w:rPr>
          <w:t xml:space="preserve">закона</w:t>
        </w:r>
      </w:hyperlink>
      <w:r>
        <w:rPr>
          <w:sz w:val="24"/>
        </w:rPr>
        <w:t xml:space="preserve"> от 24.02.2021 N 20-ФЗ)</w:t>
      </w:r>
    </w:p>
    <w:p>
      <w:pPr>
        <w:pStyle w:val="0"/>
        <w:spacing w:before="240" w:lineRule="auto"/>
        <w:ind w:firstLine="540"/>
        <w:jc w:val="both"/>
      </w:pPr>
      <w:r>
        <w:rPr>
          <w:sz w:val="24"/>
        </w:rPr>
        <w:t xml:space="preserve">10. Страхователи обязаны вести учет средств, перечисляемых на обязательное медицинское страхование неработающего населения в Федеральный фонд.</w:t>
      </w:r>
    </w:p>
    <w:bookmarkStart w:id="455" w:name="P455"/>
    <w:bookmarkEnd w:id="455"/>
    <w:p>
      <w:pPr>
        <w:pStyle w:val="0"/>
        <w:spacing w:before="240" w:lineRule="auto"/>
        <w:ind w:firstLine="540"/>
        <w:jc w:val="both"/>
      </w:pPr>
      <w:r>
        <w:rPr>
          <w:sz w:val="24"/>
        </w:rP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w:history="0" r:id="rId244" w:tooltip="Приказ Минздрава России от 02.04.2013 N 182н (ред. от 12.04.2019) &quot;Об утверждении формы расчета по начисленным и уплаченным страховым взносам на обязательное медицинское страхование неработающего населения&quot; (Зарегистрировано в Минюсте России 16.04.2013 N 28136) {КонсультантПлюс}">
        <w:r>
          <w:rPr>
            <w:sz w:val="24"/>
            <w:color w:val="0000ff"/>
          </w:rPr>
          <w:t xml:space="preserve">форме</w:t>
        </w:r>
      </w:hyperlink>
      <w:r>
        <w:rPr>
          <w:sz w:val="24"/>
        </w:rPr>
        <w:t xml:space="preserve">, утверждаемой уполномоченным федеральным органом исполнительной власти.</w:t>
      </w:r>
    </w:p>
    <w:p>
      <w:pPr>
        <w:pStyle w:val="0"/>
        <w:jc w:val="both"/>
      </w:pPr>
      <w:r>
        <w:rPr>
          <w:sz w:val="24"/>
        </w:rPr>
        <w:t xml:space="preserve">(в ред. Федерального </w:t>
      </w:r>
      <w:hyperlink w:history="0" r:id="rId24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12. Отчетными периодами признаются первый квартал, полугодие, девять месяцев календарного года, календарный год.</w:t>
      </w:r>
    </w:p>
    <w:p>
      <w:pPr>
        <w:pStyle w:val="0"/>
        <w:ind w:firstLine="540"/>
        <w:jc w:val="both"/>
      </w:pPr>
      <w:r>
        <w:rPr>
          <w:sz w:val="24"/>
        </w:rPr>
      </w:r>
    </w:p>
    <w:bookmarkStart w:id="459" w:name="P459"/>
    <w:bookmarkEnd w:id="459"/>
    <w:p>
      <w:pPr>
        <w:pStyle w:val="2"/>
        <w:outlineLvl w:val="1"/>
        <w:ind w:firstLine="540"/>
        <w:jc w:val="both"/>
      </w:pPr>
      <w:r>
        <w:rPr>
          <w:sz w:val="24"/>
        </w:rPr>
        <w:t xml:space="preserve">Статья 25. Ответственность за нарушения в части уплаты страховых взносов на обязательное медицинское страхование неработающего населения</w:t>
      </w:r>
    </w:p>
    <w:p>
      <w:pPr>
        <w:pStyle w:val="0"/>
        <w:ind w:firstLine="540"/>
        <w:jc w:val="both"/>
      </w:pPr>
      <w:r>
        <w:rPr>
          <w:sz w:val="24"/>
        </w:rPr>
      </w:r>
    </w:p>
    <w:p>
      <w:pPr>
        <w:pStyle w:val="0"/>
        <w:ind w:firstLine="540"/>
        <w:jc w:val="both"/>
      </w:pPr>
      <w:r>
        <w:rPr>
          <w:sz w:val="24"/>
        </w:rP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history="0" w:anchor="P448" w:tooltip="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
        <w:r>
          <w:rPr>
            <w:sz w:val="24"/>
            <w:color w:val="0000ff"/>
          </w:rPr>
          <w:t xml:space="preserve">срок</w:t>
        </w:r>
      </w:hyperlink>
      <w:r>
        <w:rPr>
          <w:sz w:val="24"/>
        </w:rP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pPr>
        <w:pStyle w:val="0"/>
        <w:spacing w:before="240" w:lineRule="auto"/>
        <w:ind w:firstLine="540"/>
        <w:jc w:val="both"/>
      </w:pPr>
      <w:r>
        <w:rPr>
          <w:sz w:val="24"/>
        </w:rPr>
        <w:t xml:space="preserve">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pPr>
        <w:pStyle w:val="0"/>
        <w:spacing w:before="240" w:lineRule="auto"/>
        <w:ind w:firstLine="540"/>
        <w:jc w:val="both"/>
      </w:pPr>
      <w:r>
        <w:rPr>
          <w:sz w:val="24"/>
        </w:rPr>
        <w:t xml:space="preserve">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pPr>
        <w:pStyle w:val="0"/>
        <w:spacing w:before="240" w:lineRule="auto"/>
        <w:ind w:firstLine="540"/>
        <w:jc w:val="both"/>
      </w:pPr>
      <w:r>
        <w:rPr>
          <w:sz w:val="24"/>
        </w:rPr>
        <w:t xml:space="preserve">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5. Страхователь самостоятельно начисляет пени на всю сумму недоимки за период просрочки и отражает ее в </w:t>
      </w:r>
      <w:hyperlink w:history="0" r:id="rId246" w:tooltip="Приказ Минздрава России от 02.04.2013 N 182н (ред. от 12.04.2019) &quot;Об утверждении формы расчета по начисленным и уплаченным страховым взносам на обязательное медицинское страхование неработающего населения&quot; (Зарегистрировано в Минюсте России 16.04.2013 N 28136) {КонсультантПлюс}">
        <w:r>
          <w:rPr>
            <w:sz w:val="24"/>
            <w:color w:val="0000ff"/>
          </w:rPr>
          <w:t xml:space="preserve">форме</w:t>
        </w:r>
      </w:hyperlink>
      <w:r>
        <w:rPr>
          <w:sz w:val="24"/>
        </w:rP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pPr>
        <w:pStyle w:val="0"/>
        <w:spacing w:before="240" w:lineRule="auto"/>
        <w:ind w:firstLine="540"/>
        <w:jc w:val="both"/>
      </w:pPr>
      <w:r>
        <w:rPr>
          <w:sz w:val="24"/>
        </w:rPr>
        <w:t xml:space="preserve">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pPr>
        <w:pStyle w:val="0"/>
        <w:spacing w:before="240" w:lineRule="auto"/>
        <w:ind w:firstLine="540"/>
        <w:jc w:val="both"/>
      </w:pPr>
      <w:r>
        <w:rPr>
          <w:sz w:val="24"/>
        </w:rPr>
        <w:t xml:space="preserve">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8. Процентная ставка пеней принимается равной одной трехсотой действующей на день начисления пеней ключевой </w:t>
      </w:r>
      <w:hyperlink w:history="0" r:id="rId24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w:t>
      </w:r>
    </w:p>
    <w:p>
      <w:pPr>
        <w:pStyle w:val="0"/>
        <w:jc w:val="both"/>
      </w:pPr>
      <w:r>
        <w:rPr>
          <w:sz w:val="24"/>
        </w:rPr>
        <w:t xml:space="preserve">(в ред. Федерального </w:t>
      </w:r>
      <w:hyperlink w:history="0" r:id="rId24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pPr>
        <w:pStyle w:val="0"/>
        <w:spacing w:before="240" w:lineRule="auto"/>
        <w:ind w:firstLine="540"/>
        <w:jc w:val="both"/>
      </w:pPr>
      <w:r>
        <w:rPr>
          <w:sz w:val="24"/>
        </w:rPr>
        <w:t xml:space="preserve">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bookmarkStart w:id="472" w:name="P472"/>
    <w:bookmarkEnd w:id="472"/>
    <w:p>
      <w:pPr>
        <w:pStyle w:val="0"/>
        <w:spacing w:before="240" w:lineRule="auto"/>
        <w:ind w:firstLine="540"/>
        <w:jc w:val="both"/>
      </w:pPr>
      <w:r>
        <w:rPr>
          <w:sz w:val="24"/>
        </w:rPr>
        <w:t xml:space="preserve">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pPr>
        <w:pStyle w:val="0"/>
        <w:spacing w:before="240" w:lineRule="auto"/>
        <w:ind w:firstLine="540"/>
        <w:jc w:val="both"/>
      </w:pPr>
      <w:r>
        <w:rPr>
          <w:sz w:val="24"/>
        </w:rPr>
        <w:t xml:space="preserve">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pPr>
        <w:pStyle w:val="0"/>
        <w:spacing w:before="240" w:lineRule="auto"/>
        <w:ind w:firstLine="540"/>
        <w:jc w:val="both"/>
      </w:pPr>
      <w:r>
        <w:rPr>
          <w:sz w:val="24"/>
        </w:rPr>
        <w:t xml:space="preserve">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pPr>
        <w:pStyle w:val="0"/>
        <w:spacing w:before="240" w:lineRule="auto"/>
        <w:ind w:firstLine="540"/>
        <w:jc w:val="both"/>
      </w:pPr>
      <w:r>
        <w:rPr>
          <w:sz w:val="24"/>
        </w:rPr>
        <w:t xml:space="preserve">12. В случае выявления нарушений законодательства об обязательном медицинском страховании, указанных в </w:t>
      </w:r>
      <w:hyperlink w:history="0" w:anchor="P472" w:tooltip="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
        <w:r>
          <w:rPr>
            <w:sz w:val="24"/>
            <w:color w:val="0000ff"/>
          </w:rPr>
          <w:t xml:space="preserve">части 11</w:t>
        </w:r>
      </w:hyperlink>
      <w:r>
        <w:rPr>
          <w:sz w:val="24"/>
        </w:rP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history="0" w:anchor="P376" w:tooltip="5. Перечень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частями 3 и 4 настоящей статьи, утверждается Федеральным фондом.">
        <w:r>
          <w:rPr>
            <w:sz w:val="24"/>
            <w:color w:val="0000ff"/>
          </w:rPr>
          <w:t xml:space="preserve">частью 5 статьи 18</w:t>
        </w:r>
      </w:hyperlink>
      <w:r>
        <w:rPr>
          <w:sz w:val="24"/>
        </w:rPr>
        <w:t xml:space="preserve"> настоящего Федерального закона, составляют </w:t>
      </w:r>
      <w:hyperlink w:history="0" r:id="rId249" w:tooltip="Приказ ФФОМС от 01.12.2010 N 229 &quot;Об утверждении формы акта о нарушении законодательства об обязательном медицинском страховании&quot; (Зарегистрировано в Минюсте РФ 24.12.2010 N 19370) {КонсультантПлюс}">
        <w:r>
          <w:rPr>
            <w:sz w:val="24"/>
            <w:color w:val="0000ff"/>
          </w:rPr>
          <w:t xml:space="preserve">акты</w:t>
        </w:r>
      </w:hyperlink>
      <w:r>
        <w:rPr>
          <w:sz w:val="24"/>
        </w:rP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history="0" w:anchor="P374"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r>
          <w:rPr>
            <w:sz w:val="24"/>
            <w:color w:val="0000ff"/>
          </w:rPr>
          <w:t xml:space="preserve">частями 3</w:t>
        </w:r>
      </w:hyperlink>
      <w:r>
        <w:rPr>
          <w:sz w:val="24"/>
        </w:rPr>
        <w:t xml:space="preserve"> и </w:t>
      </w:r>
      <w:hyperlink w:history="0" w:anchor="P375"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r>
          <w:rPr>
            <w:sz w:val="24"/>
            <w:color w:val="0000ff"/>
          </w:rPr>
          <w:t xml:space="preserve">4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13. Взыскание недоимки, пеней и штрафов со страхователей осуществляется в судебном </w:t>
      </w:r>
      <w:r>
        <w:rPr>
          <w:sz w:val="24"/>
        </w:rPr>
        <w:t xml:space="preserve">порядке</w:t>
      </w:r>
      <w:r>
        <w:rPr>
          <w:sz w:val="24"/>
        </w:rPr>
        <w:t xml:space="preserve">.</w:t>
      </w:r>
    </w:p>
    <w:p>
      <w:pPr>
        <w:pStyle w:val="0"/>
        <w:jc w:val="both"/>
      </w:pPr>
      <w:r>
        <w:rPr>
          <w:sz w:val="24"/>
        </w:rPr>
        <w:t xml:space="preserve">(часть 13 в ред. Федерального </w:t>
      </w:r>
      <w:hyperlink w:history="0" r:id="rId250"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ind w:firstLine="540"/>
        <w:jc w:val="both"/>
      </w:pPr>
      <w:r>
        <w:rPr>
          <w:sz w:val="24"/>
        </w:rPr>
      </w:r>
    </w:p>
    <w:p>
      <w:pPr>
        <w:pStyle w:val="2"/>
        <w:outlineLvl w:val="1"/>
        <w:ind w:firstLine="540"/>
        <w:jc w:val="both"/>
      </w:pPr>
      <w:r>
        <w:rPr>
          <w:sz w:val="24"/>
        </w:rPr>
        <w:t xml:space="preserve">Статья 26. Состав бюджета Федерального фонда и бюджетов территориальных фондов</w:t>
      </w:r>
    </w:p>
    <w:p>
      <w:pPr>
        <w:pStyle w:val="0"/>
        <w:ind w:firstLine="540"/>
        <w:jc w:val="both"/>
      </w:pPr>
      <w:r>
        <w:rPr>
          <w:sz w:val="24"/>
        </w:rPr>
      </w:r>
    </w:p>
    <w:bookmarkStart w:id="481" w:name="P481"/>
    <w:bookmarkEnd w:id="481"/>
    <w:p>
      <w:pPr>
        <w:pStyle w:val="0"/>
        <w:ind w:firstLine="540"/>
        <w:jc w:val="both"/>
      </w:pPr>
      <w:r>
        <w:rPr>
          <w:sz w:val="24"/>
        </w:rPr>
        <w:t xml:space="preserve">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pPr>
        <w:pStyle w:val="0"/>
        <w:jc w:val="both"/>
      </w:pPr>
      <w:r>
        <w:rPr>
          <w:sz w:val="24"/>
        </w:rPr>
        <w:t xml:space="preserve">(в ред. Федерального </w:t>
      </w:r>
      <w:hyperlink w:history="0" r:id="rId25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1) страховые взносы на обязательное медицинское страхование;</w:t>
      </w:r>
    </w:p>
    <w:p>
      <w:pPr>
        <w:pStyle w:val="0"/>
        <w:spacing w:before="240" w:lineRule="auto"/>
        <w:ind w:firstLine="540"/>
        <w:jc w:val="both"/>
      </w:pPr>
      <w:r>
        <w:rPr>
          <w:sz w:val="24"/>
        </w:rPr>
        <w:t xml:space="preserve">2) недоимки по взносам, налоговым платежам;</w:t>
      </w:r>
    </w:p>
    <w:p>
      <w:pPr>
        <w:pStyle w:val="0"/>
        <w:spacing w:before="240" w:lineRule="auto"/>
        <w:ind w:firstLine="540"/>
        <w:jc w:val="both"/>
      </w:pPr>
      <w:r>
        <w:rPr>
          <w:sz w:val="24"/>
        </w:rPr>
        <w:t xml:space="preserve">3) начисленные пени и штрафы;</w:t>
      </w:r>
    </w:p>
    <w:p>
      <w:pPr>
        <w:pStyle w:val="0"/>
        <w:spacing w:before="240" w:lineRule="auto"/>
        <w:ind w:firstLine="540"/>
        <w:jc w:val="both"/>
      </w:pPr>
      <w:r>
        <w:rPr>
          <w:sz w:val="24"/>
        </w:rPr>
        <w:t xml:space="preserve">4) средства федерального бюджета, передаваемые в бюджет Федерального фонда в случаях, установленных федеральными законами;</w:t>
      </w:r>
    </w:p>
    <w:p>
      <w:pPr>
        <w:pStyle w:val="0"/>
        <w:spacing w:before="240" w:lineRule="auto"/>
        <w:ind w:firstLine="540"/>
        <w:jc w:val="both"/>
      </w:pPr>
      <w:r>
        <w:rPr>
          <w:sz w:val="24"/>
        </w:rPr>
        <w:t xml:space="preserve">5) доходы от размещения временно свободных средств;</w:t>
      </w:r>
    </w:p>
    <w:p>
      <w:pPr>
        <w:pStyle w:val="0"/>
        <w:spacing w:before="240" w:lineRule="auto"/>
        <w:ind w:firstLine="540"/>
        <w:jc w:val="both"/>
      </w:pPr>
      <w:r>
        <w:rPr>
          <w:sz w:val="24"/>
        </w:rPr>
        <w:t xml:space="preserve">6) иные источники, предусмотренные законодательством Российской Федерации.</w:t>
      </w:r>
    </w:p>
    <w:p>
      <w:pPr>
        <w:pStyle w:val="0"/>
        <w:spacing w:before="240" w:lineRule="auto"/>
        <w:ind w:firstLine="540"/>
        <w:jc w:val="both"/>
      </w:pPr>
      <w:r>
        <w:rPr>
          <w:sz w:val="24"/>
        </w:rPr>
        <w:t xml:space="preserve">2. Расходы бюджета Федерального фонда осуществляются в целях финансового обеспечения:</w:t>
      </w:r>
    </w:p>
    <w:p>
      <w:pPr>
        <w:pStyle w:val="0"/>
        <w:spacing w:before="240" w:lineRule="auto"/>
        <w:ind w:firstLine="540"/>
        <w:jc w:val="both"/>
      </w:pPr>
      <w:r>
        <w:rPr>
          <w:sz w:val="24"/>
        </w:rP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 полномочий;</w:t>
      </w:r>
    </w:p>
    <w:p>
      <w:pPr>
        <w:pStyle w:val="0"/>
        <w:spacing w:before="240" w:lineRule="auto"/>
        <w:ind w:firstLine="540"/>
        <w:jc w:val="both"/>
      </w:pPr>
      <w:r>
        <w:rPr>
          <w:sz w:val="24"/>
        </w:rPr>
        <w:t xml:space="preserve">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pPr>
        <w:pStyle w:val="0"/>
        <w:spacing w:before="240" w:lineRule="auto"/>
        <w:ind w:firstLine="540"/>
        <w:jc w:val="both"/>
      </w:pPr>
      <w:r>
        <w:rPr>
          <w:sz w:val="24"/>
        </w:rPr>
        <w:t xml:space="preserve">3) выполнения функций органа управления Федерального фонда;</w:t>
      </w:r>
    </w:p>
    <w:p>
      <w:pPr>
        <w:pStyle w:val="0"/>
        <w:spacing w:before="240" w:lineRule="auto"/>
        <w:ind w:firstLine="540"/>
        <w:jc w:val="both"/>
      </w:pPr>
      <w:r>
        <w:rPr>
          <w:sz w:val="24"/>
        </w:rPr>
        <w:t xml:space="preserve">4) оказания застрахованным лицам медицинской помощи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4 введен Федеральным </w:t>
      </w:r>
      <w:hyperlink w:history="0" r:id="rId25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5 введен Федеральным </w:t>
      </w:r>
      <w:hyperlink w:history="0" r:id="rId25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w:history="0" r:id="rId254"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w:t>
      </w:r>
      <w:hyperlink w:history="0" r:id="rId255" w:tooltip="Приказ Минздрава России от 26.03.2021 N 245н &quot;Об утверждении порядка использования средств нормированного страхового запаса Федерального фонда обязательного медицинского страхования&quot; (Зарегистрировано в Минюсте России 05.04.2021 N 62984) {КонсультантПлюс}">
        <w:r>
          <w:rPr>
            <w:sz w:val="24"/>
            <w:color w:val="0000ff"/>
          </w:rPr>
          <w:t xml:space="preserve">Порядок</w:t>
        </w:r>
      </w:hyperlink>
      <w:r>
        <w:rPr>
          <w:sz w:val="24"/>
        </w:rP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pPr>
        <w:pStyle w:val="0"/>
        <w:jc w:val="both"/>
      </w:pPr>
      <w:r>
        <w:rPr>
          <w:sz w:val="24"/>
        </w:rPr>
        <w:t xml:space="preserve">(в ред. Федерального </w:t>
      </w:r>
      <w:hyperlink w:history="0" r:id="rId25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w:history="0" r:id="rId257" w:tooltip="Приказ Минздрава России от 15.04.2021 N 354н &quot;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quot; (Зарегистрировано в Минюсте России 13.08.2021 N 64641) {КонсультантПлюс}">
        <w:r>
          <w:rPr>
            <w:sz w:val="24"/>
            <w:color w:val="0000ff"/>
          </w:rPr>
          <w:t xml:space="preserve">формы</w:t>
        </w:r>
      </w:hyperlink>
      <w:r>
        <w:rPr>
          <w:sz w:val="24"/>
        </w:rPr>
        <w:t xml:space="preserve"> и </w:t>
      </w:r>
      <w:hyperlink w:history="0" r:id="rId258" w:tooltip="Приказ Минздрава России от 15.04.2021 N 354н &quot;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quot; (Зарегистрировано в Минюсте России 13.08.2021 N 64641) {КонсультантПлюс}">
        <w:r>
          <w:rPr>
            <w:sz w:val="24"/>
            <w:color w:val="0000ff"/>
          </w:rPr>
          <w:t xml:space="preserve">порядок</w:t>
        </w:r>
      </w:hyperlink>
      <w:r>
        <w:rPr>
          <w:sz w:val="24"/>
        </w:rPr>
        <w:t xml:space="preserve"> заключения которых утверждаются уполномоченным федеральным органом исполнительной власти.</w:t>
      </w:r>
    </w:p>
    <w:p>
      <w:pPr>
        <w:pStyle w:val="0"/>
        <w:jc w:val="both"/>
      </w:pPr>
      <w:r>
        <w:rPr>
          <w:sz w:val="24"/>
        </w:rPr>
        <w:t xml:space="preserve">(часть 3.1 введена Федеральным </w:t>
      </w:r>
      <w:hyperlink w:history="0" r:id="rId25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bookmarkStart w:id="501" w:name="P501"/>
    <w:bookmarkEnd w:id="501"/>
    <w:p>
      <w:pPr>
        <w:pStyle w:val="0"/>
        <w:spacing w:before="240" w:lineRule="auto"/>
        <w:ind w:firstLine="540"/>
        <w:jc w:val="both"/>
      </w:pPr>
      <w:r>
        <w:rPr>
          <w:sz w:val="24"/>
        </w:rPr>
        <w:t xml:space="preserve">4. Доходы бюджетов территориальных фондов формируются в соответствии с бюджетным </w:t>
      </w:r>
      <w:hyperlink w:history="0" r:id="rId260" w:tooltip="&quot;Бюджетный кодекс Российской Федерации&quot; от 31.07.1998 N 145-ФЗ (ред. от 28.12.2025) {КонсультантПлюс}">
        <w:r>
          <w:rPr>
            <w:sz w:val="24"/>
            <w:color w:val="0000ff"/>
          </w:rPr>
          <w:t xml:space="preserve">законодательством</w:t>
        </w:r>
      </w:hyperlink>
      <w:r>
        <w:rPr>
          <w:sz w:val="24"/>
        </w:rPr>
        <w:t xml:space="preserve"> Российской Федерации. К доходам бюджетов территориальных фондов относятся:</w:t>
      </w:r>
    </w:p>
    <w:bookmarkStart w:id="502" w:name="P502"/>
    <w:bookmarkEnd w:id="502"/>
    <w:p>
      <w:pPr>
        <w:pStyle w:val="0"/>
        <w:spacing w:before="240" w:lineRule="auto"/>
        <w:ind w:firstLine="540"/>
        <w:jc w:val="both"/>
      </w:pPr>
      <w:r>
        <w:rPr>
          <w:sz w:val="24"/>
        </w:rPr>
        <w:t xml:space="preserve">1) субвенции из бюджета Федерального фонда бюджетам территориальных фондов;</w:t>
      </w:r>
    </w:p>
    <w:p>
      <w:pPr>
        <w:pStyle w:val="0"/>
        <w:spacing w:before="240" w:lineRule="auto"/>
        <w:ind w:firstLine="540"/>
        <w:jc w:val="both"/>
      </w:pPr>
      <w:r>
        <w:rPr>
          <w:sz w:val="24"/>
        </w:rP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history="0" w:anchor="P481" w:tooltip="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
        <w:r>
          <w:rPr>
            <w:sz w:val="24"/>
            <w:color w:val="0000ff"/>
          </w:rPr>
          <w:t xml:space="preserve">пунктом 1</w:t>
        </w:r>
      </w:hyperlink>
      <w:r>
        <w:rPr>
          <w:sz w:val="24"/>
        </w:rPr>
        <w:t xml:space="preserve"> настоящей части);</w:t>
      </w:r>
    </w:p>
    <w:bookmarkStart w:id="504" w:name="P504"/>
    <w:bookmarkEnd w:id="504"/>
    <w:p>
      <w:pPr>
        <w:pStyle w:val="0"/>
        <w:spacing w:before="240" w:lineRule="auto"/>
        <w:ind w:firstLine="540"/>
        <w:jc w:val="both"/>
      </w:pPr>
      <w:r>
        <w:rPr>
          <w:sz w:val="24"/>
        </w:rPr>
        <w:t xml:space="preserve">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bookmarkStart w:id="505" w:name="P505"/>
    <w:bookmarkEnd w:id="505"/>
    <w:p>
      <w:pPr>
        <w:pStyle w:val="0"/>
        <w:spacing w:before="240" w:lineRule="auto"/>
        <w:ind w:firstLine="540"/>
        <w:jc w:val="both"/>
      </w:pPr>
      <w:r>
        <w:rPr>
          <w:sz w:val="24"/>
        </w:rPr>
        <w:t xml:space="preserve">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pPr>
        <w:pStyle w:val="0"/>
        <w:spacing w:before="240" w:lineRule="auto"/>
        <w:ind w:firstLine="540"/>
        <w:jc w:val="both"/>
      </w:pPr>
      <w:r>
        <w:rPr>
          <w:sz w:val="24"/>
        </w:rPr>
        <w:t xml:space="preserve">5) доходы от размещения временно свободных средств;</w:t>
      </w:r>
    </w:p>
    <w:p>
      <w:pPr>
        <w:pStyle w:val="0"/>
        <w:spacing w:before="240" w:lineRule="auto"/>
        <w:ind w:firstLine="540"/>
        <w:jc w:val="both"/>
      </w:pPr>
      <w:r>
        <w:rPr>
          <w:sz w:val="24"/>
        </w:rPr>
        <w:t xml:space="preserve">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pPr>
        <w:pStyle w:val="0"/>
        <w:spacing w:before="240" w:lineRule="auto"/>
        <w:ind w:firstLine="540"/>
        <w:jc w:val="both"/>
      </w:pPr>
      <w:r>
        <w:rPr>
          <w:sz w:val="24"/>
        </w:rPr>
        <w:t xml:space="preserve">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pPr>
        <w:pStyle w:val="0"/>
        <w:jc w:val="both"/>
      </w:pPr>
      <w:r>
        <w:rPr>
          <w:sz w:val="24"/>
        </w:rPr>
        <w:t xml:space="preserve">(п. 6.1 введен Федеральным </w:t>
      </w:r>
      <w:hyperlink w:history="0" r:id="rId261"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7) начисленные пени и штрафы, подлежащие зачислению в бюджеты территориальных фондов в соответствии с законодательством Российской Федерации;</w:t>
      </w:r>
    </w:p>
    <w:p>
      <w:pPr>
        <w:pStyle w:val="0"/>
        <w:spacing w:before="240" w:lineRule="auto"/>
        <w:ind w:firstLine="540"/>
        <w:jc w:val="both"/>
      </w:pPr>
      <w:r>
        <w:rPr>
          <w:sz w:val="24"/>
        </w:rPr>
        <w:t xml:space="preserve">8) иные источники, предусмотренные законодательством Российской Федерации.</w:t>
      </w:r>
    </w:p>
    <w:p>
      <w:pPr>
        <w:pStyle w:val="0"/>
        <w:spacing w:before="240" w:lineRule="auto"/>
        <w:ind w:firstLine="540"/>
        <w:jc w:val="both"/>
      </w:pPr>
      <w:r>
        <w:rPr>
          <w:sz w:val="24"/>
        </w:rPr>
        <w:t xml:space="preserve">5. Расходы бюджетов территориальных фондов осуществляются в целях финансового обеспечения:</w:t>
      </w:r>
    </w:p>
    <w:p>
      <w:pPr>
        <w:pStyle w:val="0"/>
        <w:spacing w:before="240" w:lineRule="auto"/>
        <w:ind w:firstLine="540"/>
        <w:jc w:val="both"/>
      </w:pPr>
      <w:r>
        <w:rPr>
          <w:sz w:val="24"/>
        </w:rPr>
        <w:t xml:space="preserve">1) выполнения территориальных программ обязательного медицинского страхования;</w:t>
      </w:r>
    </w:p>
    <w:p>
      <w:pPr>
        <w:pStyle w:val="0"/>
        <w:spacing w:before="240" w:lineRule="auto"/>
        <w:ind w:firstLine="540"/>
        <w:jc w:val="both"/>
      </w:pPr>
      <w:r>
        <w:rPr>
          <w:sz w:val="24"/>
        </w:rPr>
        <w:t xml:space="preserve">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pPr>
        <w:pStyle w:val="0"/>
        <w:spacing w:before="240" w:lineRule="auto"/>
        <w:ind w:firstLine="540"/>
        <w:jc w:val="both"/>
      </w:pPr>
      <w:r>
        <w:rPr>
          <w:sz w:val="24"/>
        </w:rPr>
        <w:t xml:space="preserve">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pPr>
        <w:pStyle w:val="0"/>
        <w:spacing w:before="240" w:lineRule="auto"/>
        <w:ind w:firstLine="540"/>
        <w:jc w:val="both"/>
      </w:pPr>
      <w:r>
        <w:rPr>
          <w:sz w:val="24"/>
        </w:rPr>
        <w:t xml:space="preserve">4) ведения дела по обязательному медицинскому страхованию страховыми медицинскими организациями;</w:t>
      </w:r>
    </w:p>
    <w:p>
      <w:pPr>
        <w:pStyle w:val="0"/>
        <w:spacing w:before="240" w:lineRule="auto"/>
        <w:ind w:firstLine="540"/>
        <w:jc w:val="both"/>
      </w:pPr>
      <w:r>
        <w:rPr>
          <w:sz w:val="24"/>
        </w:rPr>
        <w:t xml:space="preserve">5) выполнения функций органа управления территориального фонда.</w:t>
      </w:r>
    </w:p>
    <w:p>
      <w:pPr>
        <w:pStyle w:val="0"/>
        <w:spacing w:before="240" w:lineRule="auto"/>
        <w:ind w:firstLine="540"/>
        <w:jc w:val="both"/>
      </w:pPr>
      <w:r>
        <w:rPr>
          <w:sz w:val="24"/>
        </w:rPr>
        <w:t xml:space="preserve">6. В составе расходов бюджета территориального фонда формируется нормированный страховой запас, включающий средства:</w:t>
      </w:r>
    </w:p>
    <w:p>
      <w:pPr>
        <w:pStyle w:val="0"/>
        <w:spacing w:before="240" w:lineRule="auto"/>
        <w:ind w:firstLine="540"/>
        <w:jc w:val="both"/>
      </w:pPr>
      <w:r>
        <w:rPr>
          <w:sz w:val="24"/>
        </w:rPr>
        <w:t xml:space="preserve">1) для дополнительного финансового обеспечения реализации территориальных программ обязательного медицинского страхования;</w:t>
      </w:r>
    </w:p>
    <w:p>
      <w:pPr>
        <w:pStyle w:val="0"/>
        <w:spacing w:before="240" w:lineRule="auto"/>
        <w:ind w:firstLine="540"/>
        <w:jc w:val="both"/>
      </w:pPr>
      <w:r>
        <w:rPr>
          <w:sz w:val="24"/>
        </w:rPr>
        <w:t xml:space="preserve">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pPr>
        <w:pStyle w:val="0"/>
        <w:spacing w:before="240" w:lineRule="auto"/>
        <w:ind w:firstLine="540"/>
        <w:jc w:val="both"/>
      </w:pPr>
      <w:r>
        <w:rPr>
          <w:sz w:val="24"/>
        </w:rPr>
        <w:t xml:space="preserve">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4 ч. 6 ст. 26 </w:t>
            </w:r>
            <w:hyperlink w:history="0" w:anchor="P1423" w:tooltip="24. Положения пункта 7.2 части 2 статьи 20, пункта 4 части 6 и части 6.6 статьи 26 настоящего Федерального закона применяются до 1 января 2029 года.">
              <w:r>
                <w:rPr>
                  <w:sz w:val="24"/>
                  <w:color w:val="0000ff"/>
                </w:rPr>
                <w:t xml:space="preserve">применяются</w:t>
              </w:r>
            </w:hyperlink>
            <w:r>
              <w:rPr>
                <w:sz w:val="24"/>
                <w:color w:val="392c69"/>
              </w:rPr>
              <w:t xml:space="preserve"> до 01.01.2029.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4" w:name="P524"/>
    <w:bookmarkEnd w:id="524"/>
    <w:p>
      <w:pPr>
        <w:pStyle w:val="0"/>
        <w:spacing w:before="300" w:lineRule="auto"/>
        <w:ind w:firstLine="540"/>
        <w:jc w:val="both"/>
      </w:pPr>
      <w:r>
        <w:rPr>
          <w:sz w:val="24"/>
        </w:rPr>
        <w:t xml:space="preserve">4) для софинансирования расходов медицинских организаций на оплату труда врачей и среднего медицинского персонала;</w:t>
      </w:r>
    </w:p>
    <w:p>
      <w:pPr>
        <w:pStyle w:val="0"/>
        <w:jc w:val="both"/>
      </w:pPr>
      <w:r>
        <w:rPr>
          <w:sz w:val="24"/>
        </w:rPr>
        <w:t xml:space="preserve">(п. 4 введен Федеральным </w:t>
      </w:r>
      <w:hyperlink w:history="0" r:id="rId262"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bookmarkStart w:id="526" w:name="P526"/>
    <w:bookmarkEnd w:id="526"/>
    <w:p>
      <w:pPr>
        <w:pStyle w:val="0"/>
        <w:spacing w:before="240" w:lineRule="auto"/>
        <w:ind w:firstLine="540"/>
        <w:jc w:val="both"/>
      </w:pPr>
      <w:r>
        <w:rPr>
          <w:sz w:val="24"/>
        </w:rPr>
        <w:t xml:space="preserve">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pPr>
        <w:pStyle w:val="0"/>
        <w:jc w:val="both"/>
      </w:pPr>
      <w:r>
        <w:rPr>
          <w:sz w:val="24"/>
        </w:rPr>
        <w:t xml:space="preserve">(п. 5 введен Федеральным </w:t>
      </w:r>
      <w:hyperlink w:history="0" r:id="rId263"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jc w:val="both"/>
      </w:pPr>
      <w:r>
        <w:rPr>
          <w:sz w:val="24"/>
        </w:rPr>
        <w:t xml:space="preserve">(часть 6 в ред. Федерального </w:t>
      </w:r>
      <w:hyperlink w:history="0" r:id="rId264"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history="0" w:anchor="P501" w:tooltip="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ндов относятся:">
        <w:r>
          <w:rPr>
            <w:sz w:val="24"/>
            <w:color w:val="0000ff"/>
          </w:rPr>
          <w:t xml:space="preserve">части 4</w:t>
        </w:r>
      </w:hyperlink>
      <w:r>
        <w:rPr>
          <w:sz w:val="24"/>
        </w:rPr>
        <w:t xml:space="preserve"> настоящей статьи.</w:t>
      </w:r>
    </w:p>
    <w:p>
      <w:pPr>
        <w:pStyle w:val="0"/>
        <w:jc w:val="both"/>
      </w:pPr>
      <w:r>
        <w:rPr>
          <w:sz w:val="24"/>
        </w:rPr>
        <w:t xml:space="preserve">(часть 6.1 введена Федеральным </w:t>
      </w:r>
      <w:hyperlink w:history="0" r:id="rId26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w:t>
      </w:r>
    </w:p>
    <w:p>
      <w:pPr>
        <w:pStyle w:val="0"/>
        <w:spacing w:before="240" w:lineRule="auto"/>
        <w:ind w:firstLine="540"/>
        <w:jc w:val="both"/>
      </w:pPr>
      <w:r>
        <w:rPr>
          <w:sz w:val="24"/>
        </w:rP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history="0" w:anchor="P100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history="0" w:anchor="P533" w:tooltip="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
        <w:r>
          <w:rPr>
            <w:sz w:val="24"/>
            <w:color w:val="0000ff"/>
          </w:rPr>
          <w:t xml:space="preserve">частью 6.3</w:t>
        </w:r>
      </w:hyperlink>
      <w:r>
        <w:rPr>
          <w:sz w:val="24"/>
        </w:rPr>
        <w:t xml:space="preserve"> настоящей статьи.</w:t>
      </w:r>
    </w:p>
    <w:p>
      <w:pPr>
        <w:pStyle w:val="0"/>
        <w:jc w:val="both"/>
      </w:pPr>
      <w:r>
        <w:rPr>
          <w:sz w:val="24"/>
        </w:rPr>
        <w:t xml:space="preserve">(часть 6.2 введена Федеральным </w:t>
      </w:r>
      <w:hyperlink w:history="0" r:id="rId266"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Федерального </w:t>
      </w:r>
      <w:hyperlink w:history="0" r:id="rId267"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bookmarkStart w:id="533" w:name="P533"/>
    <w:bookmarkEnd w:id="533"/>
    <w:p>
      <w:pPr>
        <w:pStyle w:val="0"/>
        <w:spacing w:before="240" w:lineRule="auto"/>
        <w:ind w:firstLine="540"/>
        <w:jc w:val="both"/>
      </w:pPr>
      <w:r>
        <w:rPr>
          <w:sz w:val="24"/>
        </w:rPr>
        <w:t xml:space="preserve">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pPr>
        <w:pStyle w:val="0"/>
        <w:spacing w:before="240" w:lineRule="auto"/>
        <w:ind w:firstLine="540"/>
        <w:jc w:val="both"/>
      </w:pPr>
      <w:r>
        <w:rPr>
          <w:sz w:val="24"/>
        </w:rPr>
        <w:t xml:space="preserve">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а) утратил силу с 1 января 2022 года. - Федеральный </w:t>
      </w:r>
      <w:hyperlink w:history="0" r:id="rId26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spacing w:before="240" w:lineRule="auto"/>
        <w:ind w:firstLine="540"/>
        <w:jc w:val="both"/>
      </w:pPr>
      <w:r>
        <w:rPr>
          <w:sz w:val="24"/>
        </w:rPr>
        <w:t xml:space="preserve">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spacing w:before="240" w:lineRule="auto"/>
        <w:ind w:firstLine="540"/>
        <w:jc w:val="both"/>
      </w:pPr>
      <w:r>
        <w:rPr>
          <w:sz w:val="24"/>
        </w:rPr>
        <w:t xml:space="preserve">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spacing w:before="240" w:lineRule="auto"/>
        <w:ind w:firstLine="540"/>
        <w:jc w:val="both"/>
      </w:pPr>
      <w:r>
        <w:rPr>
          <w:sz w:val="24"/>
        </w:rPr>
        <w:t xml:space="preserve">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а) утратил силу с 1 января 2022 года. - Федеральный </w:t>
      </w:r>
      <w:hyperlink w:history="0" r:id="rId26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spacing w:before="240" w:lineRule="auto"/>
        <w:ind w:firstLine="540"/>
        <w:jc w:val="both"/>
      </w:pPr>
      <w:r>
        <w:rPr>
          <w:sz w:val="24"/>
        </w:rPr>
        <w:t xml:space="preserve">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spacing w:before="240" w:lineRule="auto"/>
        <w:ind w:firstLine="540"/>
        <w:jc w:val="both"/>
      </w:pPr>
      <w:r>
        <w:rPr>
          <w:sz w:val="24"/>
        </w:rPr>
        <w:t xml:space="preserve">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jc w:val="both"/>
      </w:pPr>
      <w:r>
        <w:rPr>
          <w:sz w:val="24"/>
        </w:rPr>
        <w:t xml:space="preserve">(часть 6.3 введена Федеральным </w:t>
      </w:r>
      <w:hyperlink w:history="0" r:id="rId270"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w:t>
      </w:r>
    </w:p>
    <w:p>
      <w:pPr>
        <w:pStyle w:val="0"/>
        <w:spacing w:before="240" w:lineRule="auto"/>
        <w:ind w:firstLine="540"/>
        <w:jc w:val="both"/>
      </w:pPr>
      <w:r>
        <w:rPr>
          <w:sz w:val="24"/>
        </w:rP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w:history="0" r:id="rId271" w:tooltip="Приказ ФФОМС от 29.12.2021 N 149н &quot;Об установлении Порядка использования средств нормированного страхового запаса территориального фонда обязательного медицинского страхования&quot; (Зарегистрировано в Минюсте России 03.02.2022 N 67123) {КонсультантПлюс}">
        <w:r>
          <w:rPr>
            <w:sz w:val="24"/>
            <w:color w:val="0000ff"/>
          </w:rPr>
          <w:t xml:space="preserve">порядком</w:t>
        </w:r>
      </w:hyperlink>
      <w:r>
        <w:rPr>
          <w:sz w:val="24"/>
        </w:rPr>
        <w:t xml:space="preserve"> использования средств нормированного страхового запаса территориального фонда, установленным Федеральным фондом.</w:t>
      </w:r>
    </w:p>
    <w:p>
      <w:pPr>
        <w:pStyle w:val="0"/>
        <w:jc w:val="both"/>
      </w:pPr>
      <w:r>
        <w:rPr>
          <w:sz w:val="24"/>
        </w:rPr>
        <w:t xml:space="preserve">(часть 6.4 введена Федеральным </w:t>
      </w:r>
      <w:hyperlink w:history="0" r:id="rId272"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Федеральных законов от 02.12.2019 </w:t>
      </w:r>
      <w:hyperlink w:history="0" r:id="rId273"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N 399-ФЗ</w:t>
        </w:r>
      </w:hyperlink>
      <w:r>
        <w:rPr>
          <w:sz w:val="24"/>
        </w:rPr>
        <w:t xml:space="preserve">, от 06.12.2021 </w:t>
      </w:r>
      <w:hyperlink w:history="0" r:id="rId27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6.5. Федеральный фонд и территориальные фонды ведут раздельный учет по направлениям расходования средств нормированного страхового запаса.</w:t>
      </w:r>
    </w:p>
    <w:p>
      <w:pPr>
        <w:pStyle w:val="0"/>
        <w:jc w:val="both"/>
      </w:pPr>
      <w:r>
        <w:rPr>
          <w:sz w:val="24"/>
        </w:rPr>
        <w:t xml:space="preserve">(часть 6.5 введена Федеральным </w:t>
      </w:r>
      <w:hyperlink w:history="0" r:id="rId27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30.12.2015 N 432-ФЗ; в ред. Федерального </w:t>
      </w:r>
      <w:hyperlink w:history="0" r:id="rId27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ч. 6.6 ст. 26 </w:t>
            </w:r>
            <w:hyperlink w:history="0" w:anchor="P1423" w:tooltip="24. Положения пункта 7.2 части 2 статьи 20, пункта 4 части 6 и части 6.6 статьи 26 настоящего Федерального закона применяются до 1 января 2029 года.">
              <w:r>
                <w:rPr>
                  <w:sz w:val="24"/>
                  <w:color w:val="0000ff"/>
                </w:rPr>
                <w:t xml:space="preserve">применяются</w:t>
              </w:r>
            </w:hyperlink>
            <w:r>
              <w:rPr>
                <w:sz w:val="24"/>
                <w:color w:val="392c69"/>
              </w:rPr>
              <w:t xml:space="preserve"> до 01.01.2029.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51" w:name="P551"/>
    <w:bookmarkEnd w:id="551"/>
    <w:p>
      <w:pPr>
        <w:pStyle w:val="0"/>
        <w:spacing w:before="300" w:lineRule="auto"/>
        <w:ind w:firstLine="540"/>
        <w:jc w:val="both"/>
      </w:pPr>
      <w:r>
        <w:rPr>
          <w:sz w:val="24"/>
        </w:rPr>
        <w:t xml:space="preserve">6.6. Средства нормированного страхового запаса территориального фонда на цели, указанные в </w:t>
      </w:r>
      <w:hyperlink w:history="0" w:anchor="P524" w:tooltip="4) для софинансирования расходов медицинских организаций на оплату труда врачей и среднего медицинского персонала;">
        <w:r>
          <w:rPr>
            <w:sz w:val="24"/>
            <w:color w:val="0000ff"/>
          </w:rPr>
          <w:t xml:space="preserve">пункте 4 части 6</w:t>
        </w:r>
      </w:hyperlink>
      <w:r>
        <w:rPr>
          <w:sz w:val="24"/>
        </w:rP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w:history="0" r:id="rId277" w:tooltip="Приказ Минздрава России от 21.04.2022 N 273н (ред. от 25.01.2023) &quot;Об определении видов медицинских организаций, которым предоставляются средства нормированного страхового запаса территориального фонда обязательного медицинского страхования на цели, указанные в пункте 4 части 6 статьи 26 Федерального закона от 29 ноября 2010 г. N 326-ФЗ &quot;Об обязательном медицинском страховании в Российской Федерации&quot;, и видов оказываемой ими медицинской помощи в целях предоставления указанных средств&quot; (Зарегистрировано в Ми {КонсультантПлюс}">
        <w:r>
          <w:rPr>
            <w:sz w:val="24"/>
            <w:color w:val="0000ff"/>
          </w:rPr>
          <w:t xml:space="preserve">Виды</w:t>
        </w:r>
      </w:hyperlink>
      <w:r>
        <w:rPr>
          <w:sz w:val="24"/>
        </w:rP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w:history="0" r:id="rId278" w:tooltip="Приказ Минздрава России от 22.02.2019 N 86н (ред. от 31.10.2022) &quot;Об утверждении типовой формы и порядка заключения соглашения о предоставлении медицинским организациям, указанным в части 6.6 статьи 26 Федерального закона &quot;Об обязательном медицинском страховании в Российской Федерации&quot;,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регист {КонсультантПлюс}">
        <w:r>
          <w:rPr>
            <w:sz w:val="24"/>
            <w:color w:val="0000ff"/>
          </w:rPr>
          <w:t xml:space="preserve">типовая форма</w:t>
        </w:r>
      </w:hyperlink>
      <w:r>
        <w:rPr>
          <w:sz w:val="24"/>
        </w:rPr>
        <w:t xml:space="preserve"> и </w:t>
      </w:r>
      <w:hyperlink w:history="0" r:id="rId279" w:tooltip="Приказ Минздрава России от 22.02.2019 N 86н (ред. от 31.10.2022) &quot;Об утверждении типовой формы и порядка заключения соглашения о предоставлении медицинским организациям, указанным в части 6.6 статьи 26 Федерального закона &quot;Об обязательном медицинском страховании в Российской Федерации&quot;,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регист {КонсультантПлюс}">
        <w:r>
          <w:rPr>
            <w:sz w:val="24"/>
            <w:color w:val="0000ff"/>
          </w:rPr>
          <w:t xml:space="preserve">порядок</w:t>
        </w:r>
      </w:hyperlink>
      <w:r>
        <w:rPr>
          <w:sz w:val="24"/>
        </w:rPr>
        <w:t xml:space="preserve"> заключения которого утверждаются уполномоченным федеральным органом исполнительной власти. </w:t>
      </w:r>
      <w:hyperlink w:history="0" r:id="rId280" w:tooltip="Приказ Минздрава России от 22.02.2019 N 85н (ред. от 31.10.2022) &quot;Об утверждении порядка формирования, условий предоставления медицинским организациям, указанным в части 6.6 статьи 26 Федерального закона &quot;Об обязательном медицинском страховании в Российской Федерации&quot;, и порядка использования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 {КонсультантПлюс}">
        <w:r>
          <w:rPr>
            <w:sz w:val="24"/>
            <w:color w:val="0000ff"/>
          </w:rPr>
          <w:t xml:space="preserve">Порядок</w:t>
        </w:r>
      </w:hyperlink>
      <w:r>
        <w:rPr>
          <w:sz w:val="24"/>
        </w:rPr>
        <w:t xml:space="preserve"> формирования средств нормированного страхового запаса, условия их предоставления медицинским организациям и </w:t>
      </w:r>
      <w:hyperlink w:history="0" r:id="rId281" w:tooltip="Приказ Минздрава России от 22.02.2019 N 85н (ред. от 31.10.2022) &quot;Об утверждении порядка формирования, условий предоставления медицинским организациям, указанным в части 6.6 статьи 26 Федерального закона &quot;Об обязательном медицинском страховании в Российской Федерации&quot;, и порядка использования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 {КонсультантПлюс}">
        <w:r>
          <w:rPr>
            <w:sz w:val="24"/>
            <w:color w:val="0000ff"/>
          </w:rPr>
          <w:t xml:space="preserve">порядок</w:t>
        </w:r>
      </w:hyperlink>
      <w:r>
        <w:rPr>
          <w:sz w:val="24"/>
        </w:rPr>
        <w:t xml:space="preserve"> их использования устанавливаются уполномоченным федеральным органом исполнительной власти.</w:t>
      </w:r>
    </w:p>
    <w:p>
      <w:pPr>
        <w:pStyle w:val="0"/>
        <w:jc w:val="both"/>
      </w:pPr>
      <w:r>
        <w:rPr>
          <w:sz w:val="24"/>
        </w:rPr>
        <w:t xml:space="preserve">(часть 6.6 введена Федеральным </w:t>
      </w:r>
      <w:hyperlink w:history="0" r:id="rId282"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 в ред. Федерального </w:t>
      </w:r>
      <w:hyperlink w:history="0" r:id="rId28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6.7. Средства нормированного страхового запаса территориального фонда на цели, указанные в </w:t>
      </w:r>
      <w:hyperlink w:history="0" w:anchor="P526" w:tooltip="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
        <w:r>
          <w:rPr>
            <w:sz w:val="24"/>
            <w:color w:val="0000ff"/>
          </w:rPr>
          <w:t xml:space="preserve">пункте 5 части 6</w:t>
        </w:r>
      </w:hyperlink>
      <w:r>
        <w:rPr>
          <w:sz w:val="24"/>
        </w:rP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pPr>
        <w:pStyle w:val="0"/>
        <w:jc w:val="both"/>
      </w:pPr>
      <w:r>
        <w:rPr>
          <w:sz w:val="24"/>
        </w:rPr>
        <w:t xml:space="preserve">(часть 6.7 введена Федеральным </w:t>
      </w:r>
      <w:hyperlink w:history="0" r:id="rId284"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7. Размер и порядок уплаты платежей субъекта Российской Федерации, указанных в </w:t>
      </w:r>
      <w:hyperlink w:history="0" w:anchor="P504" w:tooltip="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
        <w:r>
          <w:rPr>
            <w:sz w:val="24"/>
            <w:color w:val="0000ff"/>
          </w:rPr>
          <w:t xml:space="preserve">пунктах 3</w:t>
        </w:r>
      </w:hyperlink>
      <w:r>
        <w:rPr>
          <w:sz w:val="24"/>
        </w:rPr>
        <w:t xml:space="preserve"> и </w:t>
      </w:r>
      <w:hyperlink w:history="0" w:anchor="P505" w:tooltip="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
        <w:r>
          <w:rPr>
            <w:sz w:val="24"/>
            <w:color w:val="0000ff"/>
          </w:rPr>
          <w:t xml:space="preserve">4 части 4</w:t>
        </w:r>
      </w:hyperlink>
      <w:r>
        <w:rPr>
          <w:sz w:val="24"/>
        </w:rPr>
        <w:t xml:space="preserve"> настоящей статьи, устанавливаются законом субъекта Российской Федерации.</w:t>
      </w:r>
    </w:p>
    <w:p>
      <w:pPr>
        <w:pStyle w:val="0"/>
        <w:spacing w:before="240" w:lineRule="auto"/>
        <w:ind w:firstLine="540"/>
        <w:jc w:val="both"/>
      </w:pPr>
      <w:r>
        <w:rPr>
          <w:sz w:val="24"/>
        </w:rPr>
        <w:t xml:space="preserve">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pPr>
        <w:pStyle w:val="0"/>
        <w:ind w:firstLine="540"/>
        <w:jc w:val="both"/>
      </w:pPr>
      <w:r>
        <w:rPr>
          <w:sz w:val="24"/>
        </w:rPr>
      </w:r>
    </w:p>
    <w:bookmarkStart w:id="558" w:name="P558"/>
    <w:bookmarkEnd w:id="558"/>
    <w:p>
      <w:pPr>
        <w:pStyle w:val="2"/>
        <w:outlineLvl w:val="1"/>
        <w:ind w:firstLine="540"/>
        <w:jc w:val="both"/>
      </w:pPr>
      <w:r>
        <w:rPr>
          <w:sz w:val="24"/>
        </w:rPr>
        <w:t xml:space="preserve">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pPr>
        <w:pStyle w:val="0"/>
        <w:ind w:firstLine="540"/>
        <w:jc w:val="both"/>
      </w:pPr>
      <w:r>
        <w:rPr>
          <w:sz w:val="24"/>
        </w:rPr>
      </w:r>
    </w:p>
    <w:bookmarkStart w:id="560" w:name="P560"/>
    <w:bookmarkEnd w:id="560"/>
    <w:p>
      <w:pPr>
        <w:pStyle w:val="0"/>
        <w:ind w:firstLine="540"/>
        <w:jc w:val="both"/>
      </w:pPr>
      <w:r>
        <w:rPr>
          <w:sz w:val="24"/>
        </w:rPr>
        <w:t xml:space="preserve">1. Субвенции из бюджета Федерального фонда бюджетам территориальных фондов на осуществление переданных в соответствии с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частью 1 статьи 6</w:t>
        </w:r>
      </w:hyperlink>
      <w:r>
        <w:rPr>
          <w:sz w:val="24"/>
        </w:rPr>
        <w:t xml:space="preserve"> настоящего Федерального закона полномочий предоставляются в объеме, установленном федеральным </w:t>
      </w:r>
      <w:hyperlink w:history="0" r:id="rId28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w:t>
      </w:r>
      <w:hyperlink w:history="0" r:id="rId286"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Порядок</w:t>
        </w:r>
      </w:hyperlink>
      <w:r>
        <w:rPr>
          <w:sz w:val="24"/>
        </w:rP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pPr>
        <w:pStyle w:val="0"/>
        <w:jc w:val="both"/>
      </w:pPr>
      <w:r>
        <w:rPr>
          <w:sz w:val="24"/>
        </w:rPr>
        <w:t xml:space="preserve">(в ред. Федерального </w:t>
      </w:r>
      <w:hyperlink w:history="0" r:id="rId28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history="0" w:anchor="P560" w:tooltip="1. Субвенции из бюджета Федерального фонда бюджетам территориальных фондов на осуществление переданных в соответствии с частью 1 статьи 6 настоящего Федерального закона полномочий предоставляются в объеме, установленном федеральным законом о бюджете Федерального фонда на очередной финансовый год и на плановый период. Порядок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
        <w:r>
          <w:rPr>
            <w:sz w:val="24"/>
            <w:color w:val="0000ff"/>
          </w:rPr>
          <w:t xml:space="preserve">части 1</w:t>
        </w:r>
      </w:hyperlink>
      <w:r>
        <w:rPr>
          <w:sz w:val="24"/>
        </w:rPr>
        <w:t xml:space="preserve"> настоящей статьи порядком.</w:t>
      </w:r>
    </w:p>
    <w:p>
      <w:pPr>
        <w:pStyle w:val="0"/>
        <w:spacing w:before="240" w:lineRule="auto"/>
        <w:ind w:firstLine="540"/>
        <w:jc w:val="both"/>
      </w:pPr>
      <w:r>
        <w:rPr>
          <w:sz w:val="24"/>
        </w:rP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history="0" w:anchor="P433" w:tooltip="Статья 23. Размер страхового взноса на обязательное медицинское страхование неработающего населения">
        <w:r>
          <w:rPr>
            <w:sz w:val="24"/>
            <w:color w:val="0000ff"/>
          </w:rPr>
          <w:t xml:space="preserve">статьей 23</w:t>
        </w:r>
      </w:hyperlink>
      <w:r>
        <w:rPr>
          <w:sz w:val="24"/>
        </w:rP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pPr>
        <w:pStyle w:val="0"/>
        <w:jc w:val="both"/>
      </w:pPr>
      <w:r>
        <w:rPr>
          <w:sz w:val="24"/>
        </w:rPr>
        <w:t xml:space="preserve">(в ред. Федеральных законов от 01.12.2012 </w:t>
      </w:r>
      <w:hyperlink w:history="0" r:id="rId28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28.12.2016 </w:t>
      </w:r>
      <w:hyperlink w:history="0" r:id="rId289"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N 473-ФЗ</w:t>
        </w:r>
      </w:hyperlink>
      <w:r>
        <w:rPr>
          <w:sz w:val="24"/>
        </w:rPr>
        <w:t xml:space="preserve">)</w:t>
      </w:r>
    </w:p>
    <w:p>
      <w:pPr>
        <w:pStyle w:val="0"/>
        <w:spacing w:before="240" w:lineRule="auto"/>
        <w:ind w:firstLine="540"/>
        <w:jc w:val="both"/>
      </w:pPr>
      <w:r>
        <w:rPr>
          <w:sz w:val="24"/>
        </w:rPr>
        <w:t xml:space="preserve">4. Субвенции на осуществление указанных в </w:t>
      </w:r>
      <w:hyperlink w:history="0" w:anchor="P97"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r>
          <w:rPr>
            <w:sz w:val="24"/>
            <w:color w:val="0000ff"/>
          </w:rPr>
          <w:t xml:space="preserve">части 1 статьи 6</w:t>
        </w:r>
      </w:hyperlink>
      <w:r>
        <w:rPr>
          <w:sz w:val="24"/>
        </w:rPr>
        <w:t xml:space="preserve"> настоящего Федерального закона полномочий носят целевой характер и не могут быть использованы на другие цели.</w:t>
      </w:r>
    </w:p>
    <w:p>
      <w:pPr>
        <w:pStyle w:val="0"/>
        <w:spacing w:before="240" w:lineRule="auto"/>
        <w:ind w:firstLine="540"/>
        <w:jc w:val="both"/>
      </w:pPr>
      <w:r>
        <w:rPr>
          <w:sz w:val="24"/>
        </w:rP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w:history="0" r:id="rId290" w:tooltip="Приказ Минздравсоцразвития России от 09.09.2011 N 1032н (ред. от 16.01.2014) &quot;Об утверждении Порядка возмещения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и использованных не по целевому назначению&quot; (Зарегистрировано в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ind w:firstLine="540"/>
        <w:jc w:val="both"/>
      </w:pPr>
      <w:r>
        <w:rPr>
          <w:sz w:val="24"/>
        </w:rPr>
      </w:r>
    </w:p>
    <w:bookmarkStart w:id="568" w:name="P568"/>
    <w:bookmarkEnd w:id="568"/>
    <w:p>
      <w:pPr>
        <w:pStyle w:val="2"/>
        <w:outlineLvl w:val="1"/>
        <w:ind w:firstLine="540"/>
        <w:jc w:val="both"/>
      </w:pPr>
      <w:r>
        <w:rPr>
          <w:sz w:val="24"/>
        </w:rPr>
        <w:t xml:space="preserve">Статья 28. Формирование средств страховой медицинской организации и их расходование</w:t>
      </w:r>
    </w:p>
    <w:p>
      <w:pPr>
        <w:pStyle w:val="0"/>
        <w:ind w:firstLine="540"/>
        <w:jc w:val="both"/>
      </w:pPr>
      <w:r>
        <w:rPr>
          <w:sz w:val="24"/>
        </w:rPr>
      </w:r>
    </w:p>
    <w:p>
      <w:pPr>
        <w:pStyle w:val="0"/>
        <w:ind w:firstLine="540"/>
        <w:jc w:val="both"/>
      </w:pPr>
      <w:r>
        <w:rPr>
          <w:sz w:val="24"/>
        </w:rPr>
        <w:t xml:space="preserve">1. Целевые средства страховой медицинской организации формируются за счет:</w:t>
      </w:r>
    </w:p>
    <w:p>
      <w:pPr>
        <w:pStyle w:val="0"/>
        <w:spacing w:before="240" w:lineRule="auto"/>
        <w:ind w:firstLine="540"/>
        <w:jc w:val="both"/>
      </w:pPr>
      <w:r>
        <w:rPr>
          <w:sz w:val="24"/>
        </w:rPr>
        <w:t xml:space="preserve">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history="0" w:anchor="P100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w:t>
      </w:r>
    </w:p>
    <w:p>
      <w:pPr>
        <w:pStyle w:val="0"/>
        <w:spacing w:before="240" w:lineRule="auto"/>
        <w:ind w:firstLine="540"/>
        <w:jc w:val="both"/>
      </w:pPr>
      <w:r>
        <w:rPr>
          <w:sz w:val="24"/>
        </w:rPr>
        <w:t xml:space="preserve">а) 100 процентов средств по результатам проведения медико-экономического контроля;</w:t>
      </w:r>
    </w:p>
    <w:p>
      <w:pPr>
        <w:pStyle w:val="0"/>
        <w:jc w:val="both"/>
      </w:pPr>
      <w:r>
        <w:rPr>
          <w:sz w:val="24"/>
        </w:rPr>
        <w:t xml:space="preserve">(в ред. Федеральных законов от 30.12.2015 </w:t>
      </w:r>
      <w:hyperlink w:history="0" r:id="rId291"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N 432-ФЗ</w:t>
        </w:r>
      </w:hyperlink>
      <w:r>
        <w:rPr>
          <w:sz w:val="24"/>
        </w:rPr>
        <w:t xml:space="preserve">, от 06.12.2021 </w:t>
      </w:r>
      <w:hyperlink w:history="0" r:id="rId29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jc w:val="both"/>
      </w:pPr>
      <w:r>
        <w:rPr>
          <w:sz w:val="24"/>
        </w:rPr>
        <w:t xml:space="preserve">(в ред. Федерального </w:t>
      </w:r>
      <w:hyperlink w:history="0" r:id="rId293"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jc w:val="both"/>
      </w:pPr>
      <w:r>
        <w:rPr>
          <w:sz w:val="24"/>
        </w:rPr>
        <w:t xml:space="preserve">(в ред. Федерального </w:t>
      </w:r>
      <w:hyperlink w:history="0" r:id="rId294"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spacing w:before="240" w:lineRule="auto"/>
        <w:ind w:firstLine="540"/>
        <w:jc w:val="both"/>
      </w:pPr>
      <w:r>
        <w:rPr>
          <w:sz w:val="24"/>
        </w:rPr>
        <w:t xml:space="preserve">3) средств, поступивших от юридических или физических лиц, причинивших вред здоровью застрахованных лиц, в соответствии со </w:t>
      </w:r>
      <w:hyperlink w:history="0" w:anchor="P621" w:tooltip="Статья 31. Возмещение расходов на оплату оказанной медицинской помощи застрахованному лицу вследствие причинения вреда его здоровью">
        <w:r>
          <w:rPr>
            <w:sz w:val="24"/>
            <w:color w:val="0000ff"/>
          </w:rPr>
          <w:t xml:space="preserve">статьей 31</w:t>
        </w:r>
      </w:hyperlink>
      <w:r>
        <w:rPr>
          <w:sz w:val="24"/>
        </w:rPr>
        <w:t xml:space="preserve"> настоящего Федерального закона, в части сумм, затраченных на оплату медицинской помощи.</w:t>
      </w:r>
    </w:p>
    <w:p>
      <w:pPr>
        <w:pStyle w:val="0"/>
        <w:spacing w:before="240" w:lineRule="auto"/>
        <w:ind w:firstLine="540"/>
        <w:jc w:val="both"/>
      </w:pPr>
      <w:r>
        <w:rPr>
          <w:sz w:val="24"/>
        </w:rPr>
        <w:t xml:space="preserve">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pPr>
        <w:pStyle w:val="0"/>
        <w:spacing w:before="240" w:lineRule="auto"/>
        <w:ind w:firstLine="540"/>
        <w:jc w:val="both"/>
      </w:pPr>
      <w:r>
        <w:rPr>
          <w:sz w:val="24"/>
        </w:rPr>
        <w:t xml:space="preserve">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pPr>
        <w:pStyle w:val="0"/>
        <w:spacing w:before="240" w:lineRule="auto"/>
        <w:ind w:firstLine="540"/>
        <w:jc w:val="both"/>
      </w:pPr>
      <w:r>
        <w:rPr>
          <w:sz w:val="24"/>
        </w:rPr>
        <w:t xml:space="preserve">4. Собственными средствами страховой медицинской организации в сфере обязательного медицинского страхования являются:</w:t>
      </w:r>
    </w:p>
    <w:p>
      <w:pPr>
        <w:pStyle w:val="0"/>
        <w:spacing w:before="240" w:lineRule="auto"/>
        <w:ind w:firstLine="540"/>
        <w:jc w:val="both"/>
      </w:pPr>
      <w:r>
        <w:rPr>
          <w:sz w:val="24"/>
        </w:rPr>
        <w:t xml:space="preserve">1) средства, предназначенные на расходы на ведение дела по обязательному медицинскому страхованию;</w:t>
      </w:r>
    </w:p>
    <w:p>
      <w:pPr>
        <w:pStyle w:val="0"/>
        <w:spacing w:before="240" w:lineRule="auto"/>
        <w:ind w:firstLine="540"/>
        <w:jc w:val="both"/>
      </w:pPr>
      <w:r>
        <w:rPr>
          <w:sz w:val="24"/>
        </w:rPr>
        <w:t xml:space="preserve">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pPr>
        <w:pStyle w:val="0"/>
        <w:jc w:val="both"/>
      </w:pPr>
      <w:r>
        <w:rPr>
          <w:sz w:val="24"/>
        </w:rPr>
        <w:t xml:space="preserve">(в ред. Федерального </w:t>
      </w:r>
      <w:hyperlink w:history="0" r:id="rId29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pPr>
        <w:pStyle w:val="0"/>
        <w:jc w:val="both"/>
      </w:pPr>
      <w:r>
        <w:rPr>
          <w:sz w:val="24"/>
        </w:rPr>
        <w:t xml:space="preserve">(в ред. Федерального </w:t>
      </w:r>
      <w:hyperlink w:history="0" r:id="rId296"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0"/>
        <w:jc w:val="both"/>
      </w:pPr>
      <w:r>
        <w:rPr>
          <w:sz w:val="24"/>
        </w:rPr>
        <w:t xml:space="preserve">(в ред. Федерального </w:t>
      </w:r>
      <w:hyperlink w:history="0" r:id="rId297"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5) утратил силу. - Федеральный </w:t>
      </w:r>
      <w:hyperlink w:history="0" r:id="rId298"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28.01.2020 N 3-ФЗ;</w:t>
      </w:r>
    </w:p>
    <w:p>
      <w:pPr>
        <w:pStyle w:val="0"/>
        <w:spacing w:before="240" w:lineRule="auto"/>
        <w:ind w:firstLine="540"/>
        <w:jc w:val="both"/>
      </w:pPr>
      <w:r>
        <w:rPr>
          <w:sz w:val="24"/>
        </w:rPr>
        <w:t xml:space="preserve">6) средства, поступившие от юридических или физических лиц, причинивших вред здоровью застрахованных лиц, в соответствии со </w:t>
      </w:r>
      <w:hyperlink w:history="0" w:anchor="P621" w:tooltip="Статья 31. Возмещение расходов на оплату оказанной медицинской помощи застрахованному лицу вследствие причинения вреда его здоровью">
        <w:r>
          <w:rPr>
            <w:sz w:val="24"/>
            <w:color w:val="0000ff"/>
          </w:rPr>
          <w:t xml:space="preserve">статьей 31</w:t>
        </w:r>
      </w:hyperlink>
      <w:r>
        <w:rPr>
          <w:sz w:val="24"/>
        </w:rPr>
        <w:t xml:space="preserve"> настоящего Федерального закона, сверх сумм, затраченных на оплату медицинской помощи.</w:t>
      </w:r>
    </w:p>
    <w:p>
      <w:pPr>
        <w:pStyle w:val="0"/>
        <w:spacing w:before="240" w:lineRule="auto"/>
        <w:ind w:firstLine="540"/>
        <w:jc w:val="both"/>
      </w:pPr>
      <w:r>
        <w:rPr>
          <w:sz w:val="24"/>
        </w:rPr>
        <w:t xml:space="preserve">5. Формирование собственных средств страховой медицинской организации осуществляется в </w:t>
      </w:r>
      <w:hyperlink w:history="0" r:id="rId299"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порядке</w:t>
        </w:r>
      </w:hyperlink>
      <w:r>
        <w:rPr>
          <w:sz w:val="24"/>
        </w:rPr>
        <w:t xml:space="preserve">, установленном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pPr>
        <w:pStyle w:val="0"/>
        <w:ind w:firstLine="540"/>
        <w:jc w:val="both"/>
      </w:pPr>
      <w:r>
        <w:rPr>
          <w:sz w:val="24"/>
        </w:rPr>
      </w:r>
    </w:p>
    <w:p>
      <w:pPr>
        <w:pStyle w:val="2"/>
        <w:outlineLvl w:val="1"/>
        <w:ind w:firstLine="540"/>
        <w:jc w:val="both"/>
      </w:pPr>
      <w:r>
        <w:rPr>
          <w:sz w:val="24"/>
        </w:rPr>
        <w:t xml:space="preserve">Статья 29. Размещение временно свободных средств Федерального фонда и территориальных фондов</w:t>
      </w:r>
    </w:p>
    <w:p>
      <w:pPr>
        <w:pStyle w:val="0"/>
        <w:ind w:firstLine="540"/>
        <w:jc w:val="both"/>
      </w:pPr>
      <w:r>
        <w:rPr>
          <w:sz w:val="24"/>
        </w:rPr>
      </w:r>
    </w:p>
    <w:p>
      <w:pPr>
        <w:pStyle w:val="0"/>
        <w:ind w:firstLine="540"/>
        <w:jc w:val="both"/>
      </w:pPr>
      <w:hyperlink w:history="0" r:id="rId300"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w:t>
      </w:r>
      <w:hyperlink w:history="0" r:id="rId301" w:tooltip="Постановление Правительства РФ от 31.12.2010 N 1225 (ред. от 29.07.2025) &quot;О размещении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quot; (вместе с &quot;Правилами размещения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quot;) {КонсультантПлюс}">
        <w:r>
          <w:rPr>
            <w:sz w:val="24"/>
            <w:color w:val="0000ff"/>
          </w:rPr>
          <w:t xml:space="preserve">Порядок</w:t>
        </w:r>
      </w:hyperlink>
      <w:r>
        <w:rPr>
          <w:sz w:val="24"/>
        </w:rP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pPr>
        <w:pStyle w:val="0"/>
        <w:spacing w:before="240" w:lineRule="auto"/>
        <w:ind w:firstLine="540"/>
        <w:jc w:val="both"/>
      </w:pPr>
      <w:r>
        <w:rPr>
          <w:sz w:val="24"/>
        </w:rPr>
        <w:t xml:space="preserve">2. Правительство Российской Федерации при определении условий размещения временно свободных средств Федерального фонда и территориальных фондов устанавливает требования к уровню кредитного рейтинга по национальной рейтинговой шкале, которым должны соответствовать кредитные организации.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pPr>
        <w:pStyle w:val="0"/>
        <w:jc w:val="both"/>
      </w:pPr>
      <w:r>
        <w:rPr>
          <w:sz w:val="24"/>
        </w:rPr>
        <w:t xml:space="preserve">(часть 2 введена Федеральным </w:t>
      </w:r>
      <w:hyperlink w:history="0" r:id="rId302" w:tooltip="Федеральный закон от 13.12.2024 N 475-ФЗ (ред. от 29.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13.12.2024 N 475-ФЗ)</w:t>
      </w:r>
    </w:p>
    <w:p>
      <w:pPr>
        <w:pStyle w:val="0"/>
        <w:ind w:firstLine="540"/>
        <w:jc w:val="both"/>
      </w:pPr>
      <w:r>
        <w:rPr>
          <w:sz w:val="24"/>
        </w:rPr>
      </w:r>
    </w:p>
    <w:p>
      <w:pPr>
        <w:pStyle w:val="2"/>
        <w:outlineLvl w:val="1"/>
        <w:ind w:firstLine="540"/>
        <w:jc w:val="both"/>
      </w:pPr>
      <w:r>
        <w:rPr>
          <w:sz w:val="24"/>
        </w:rPr>
        <w:t xml:space="preserve">Статья 30. Тарифы на оплату медицинской помощи по обязательному медицинскому страхованию</w:t>
      </w:r>
    </w:p>
    <w:p>
      <w:pPr>
        <w:pStyle w:val="0"/>
        <w:ind w:firstLine="540"/>
        <w:jc w:val="both"/>
      </w:pPr>
      <w:r>
        <w:rPr>
          <w:sz w:val="24"/>
        </w:rPr>
      </w:r>
    </w:p>
    <w:p>
      <w:pPr>
        <w:pStyle w:val="0"/>
        <w:ind w:firstLine="540"/>
        <w:jc w:val="both"/>
      </w:pPr>
      <w:r>
        <w:rPr>
          <w:sz w:val="24"/>
        </w:rPr>
        <w:t xml:space="preserve">1. Тарифы на оплату медицинской помощи рассчитываются в соответствии с </w:t>
      </w:r>
      <w:hyperlink w:history="0" r:id="rId30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методикой</w:t>
        </w:r>
      </w:hyperlink>
      <w:r>
        <w:rPr>
          <w:sz w:val="24"/>
        </w:rP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 ст. 30 (в ред. ФЗ от 28.11.2025 N 430-ФЗ) </w:t>
            </w:r>
            <w:hyperlink w:history="0" r:id="rId30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07" w:name="P607"/>
    <w:bookmarkEnd w:id="607"/>
    <w:p>
      <w:pPr>
        <w:pStyle w:val="0"/>
        <w:spacing w:before="300" w:lineRule="auto"/>
        <w:ind w:firstLine="540"/>
        <w:jc w:val="both"/>
      </w:pPr>
      <w:r>
        <w:rPr>
          <w:sz w:val="24"/>
        </w:rPr>
        <w:t xml:space="preserve">2. Тарифы на оплату медицинской помощи, за исключением тарифов на оплату медицинской помощи, оказываемой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фондом на территории субъекта Российской Федерации полномочий страховых медицинских организаций), медицинскими профессиональными некоммерческими организациями, созданными в соответствии со </w:t>
      </w:r>
      <w:hyperlink w:history="0" r:id="rId305"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статьей 76</w:t>
        </w:r>
      </w:hyperlink>
      <w:r>
        <w:rPr>
          <w:sz w:val="24"/>
        </w:rP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history="0" w:anchor="P826"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частью 9 статьи 36</w:t>
        </w:r>
      </w:hyperlink>
      <w:r>
        <w:rPr>
          <w:sz w:val="24"/>
        </w:rPr>
        <w:t xml:space="preserve"> настоящего Федерального закона. </w:t>
      </w:r>
      <w:hyperlink w:history="0" r:id="rId306" w:tooltip="Приказ Минздрава России от 10.02.2023 N 44н (ред. от 15.05.2025) &quot;Об утверждении Требований к структуре и содержанию тарифного соглашения&quot; (Зарегистрировано в Минюсте России 04.05.2023 N 73226) {КонсультантПлюс}">
        <w:r>
          <w:rPr>
            <w:sz w:val="24"/>
            <w:color w:val="0000ff"/>
          </w:rPr>
          <w:t xml:space="preserve">Требования</w:t>
        </w:r>
      </w:hyperlink>
      <w:r>
        <w:rPr>
          <w:sz w:val="24"/>
        </w:rP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01.12.2012 </w:t>
      </w:r>
      <w:hyperlink w:history="0" r:id="rId307"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30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28.11.2018 </w:t>
      </w:r>
      <w:hyperlink w:history="0" r:id="rId309"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437-ФЗ</w:t>
        </w:r>
      </w:hyperlink>
      <w:r>
        <w:rPr>
          <w:sz w:val="24"/>
        </w:rPr>
        <w:t xml:space="preserve">, от 08.12.2020 </w:t>
      </w:r>
      <w:hyperlink w:history="0" r:id="rId31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28.11.2025 </w:t>
      </w:r>
      <w:hyperlink w:history="0" r:id="rId31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bookmarkStart w:id="609" w:name="P609"/>
    <w:bookmarkEnd w:id="609"/>
    <w:p>
      <w:pPr>
        <w:pStyle w:val="0"/>
        <w:spacing w:before="240" w:lineRule="auto"/>
        <w:ind w:firstLine="540"/>
        <w:jc w:val="both"/>
      </w:pPr>
      <w:r>
        <w:rPr>
          <w:sz w:val="24"/>
        </w:rPr>
        <w:t xml:space="preserve">2.1. Тарифное соглашение в пятидневный срок после дня его заключения направляется председателем комиссии, указанной в </w:t>
      </w:r>
      <w:hyperlink w:history="0" w:anchor="P826"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части 9 статьи 36</w:t>
        </w:r>
      </w:hyperlink>
      <w:r>
        <w:rPr>
          <w:sz w:val="24"/>
        </w:rP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w:history="0" r:id="rId312" w:tooltip="Приказ Минздрава России от 12.02.2021 N 80н &quot;Об утверждении порядка и сроков рассмотрения тарифных соглашений, заключаемых в соответствии с частью 2 статьи 30 Федерального закона от 29 ноября 2010 г. N 326-ФЗ &quot;Об обязательном медицинском страховании в Российской Федерации&quot;, подготовки заключения Федеральным фондом обязательного медицинского страхования о соответствии тарифного соглашения базовой программе обязательного медицинского страхования и его типовой формы&quot; (Зарегистрировано в Минюсте России 12.03.20 {КонсультантПлюс}">
        <w:r>
          <w:rPr>
            <w:sz w:val="24"/>
            <w:color w:val="0000ff"/>
          </w:rPr>
          <w:t xml:space="preserve">Порядок и сроки</w:t>
        </w:r>
      </w:hyperlink>
      <w:r>
        <w:rPr>
          <w:sz w:val="24"/>
        </w:rPr>
        <w:t xml:space="preserve"> рассмотрения тарифного соглашения, подготовки заключения Федеральным фондом и его </w:t>
      </w:r>
      <w:hyperlink w:history="0" r:id="rId313" w:tooltip="Приказ Минздрава России от 12.02.2021 N 80н &quot;Об утверждении порядка и сроков рассмотрения тарифных соглашений, заключаемых в соответствии с частью 2 статьи 30 Федерального закона от 29 ноября 2010 г. N 326-ФЗ &quot;Об обязательном медицинском страховании в Российской Федерации&quot;, подготовки заключения Федеральным фондом обязательного медицинского страхования о соответствии тарифного соглашения базовой программе обязательного медицинского страхования и его типовой формы&quot; (Зарегистрировано в Минюсте России 12.03.20 {КонсультантПлюс}">
        <w:r>
          <w:rPr>
            <w:sz w:val="24"/>
            <w:color w:val="0000ff"/>
          </w:rPr>
          <w:t xml:space="preserve">типовая форма</w:t>
        </w:r>
      </w:hyperlink>
      <w:r>
        <w:rPr>
          <w:sz w:val="24"/>
        </w:rP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history="0" w:anchor="P607"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части 2</w:t>
        </w:r>
      </w:hyperlink>
      <w:r>
        <w:rPr>
          <w:sz w:val="24"/>
        </w:rP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pPr>
        <w:pStyle w:val="0"/>
        <w:jc w:val="both"/>
      </w:pPr>
      <w:r>
        <w:rPr>
          <w:sz w:val="24"/>
        </w:rPr>
        <w:t xml:space="preserve">(часть 2.1 введена Федеральным </w:t>
      </w:r>
      <w:hyperlink w:history="0" r:id="rId314"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p>
      <w:pPr>
        <w:pStyle w:val="0"/>
        <w:spacing w:before="240" w:lineRule="auto"/>
        <w:ind w:firstLine="540"/>
        <w:jc w:val="both"/>
      </w:pPr>
      <w:r>
        <w:rPr>
          <w:sz w:val="24"/>
        </w:rPr>
        <w:t xml:space="preserve">2.2. Лица, виновные в нарушении требований </w:t>
      </w:r>
      <w:hyperlink w:history="0" w:anchor="P609" w:tooltip="2.1. Тарифное соглашение в пятидневный срок после дня его заключения направляется председателем комиссии, указанной в части 9 статьи 36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Порядок и сроки рассмотрения тарифного соглашения, подготовки заключения Федеральным фондом и его типовая форма устанавливаются уполномоченным федеральным органом исполнительной власти. В случае, если в...">
        <w:r>
          <w:rPr>
            <w:sz w:val="24"/>
            <w:color w:val="0000ff"/>
          </w:rPr>
          <w:t xml:space="preserve">части 2.1</w:t>
        </w:r>
      </w:hyperlink>
      <w:r>
        <w:rPr>
          <w:sz w:val="24"/>
        </w:rPr>
        <w:t xml:space="preserve"> настоящей статьи, несут ответственность, предусмотренную </w:t>
      </w:r>
      <w:hyperlink w:history="0" r:id="rId315" w:tooltip="&quot;Кодекс Российской Федерации об административных правонарушениях&quot; от 30.12.2001 N 195-ФЗ (ред. от 29.12.2025) (с изм. и доп., вступ. в силу с 09.01.2026)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2.2 введена Федеральным </w:t>
      </w:r>
      <w:hyperlink w:history="0" r:id="rId316"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w:t>
      </w:r>
    </w:p>
    <w:p>
      <w:pPr>
        <w:pStyle w:val="0"/>
        <w:spacing w:before="240" w:lineRule="auto"/>
        <w:ind w:firstLine="540"/>
        <w:jc w:val="both"/>
      </w:pPr>
      <w:r>
        <w:rPr>
          <w:sz w:val="24"/>
        </w:rPr>
        <w:t xml:space="preserve">3. Тарифы на оплату медицинской помощи в одной медицинской организации, устанавливаемые в соответствии с </w:t>
      </w:r>
      <w:hyperlink w:history="0" w:anchor="P607"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частью 2</w:t>
        </w:r>
      </w:hyperlink>
      <w:r>
        <w:rPr>
          <w:sz w:val="24"/>
        </w:rP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pPr>
        <w:pStyle w:val="0"/>
        <w:jc w:val="both"/>
      </w:pPr>
      <w:r>
        <w:rPr>
          <w:sz w:val="24"/>
        </w:rPr>
        <w:t xml:space="preserve">(часть 3 в ред. Федерального </w:t>
      </w:r>
      <w:hyperlink w:history="0" r:id="rId31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bookmarkStart w:id="615" w:name="P615"/>
    <w:bookmarkEnd w:id="615"/>
    <w:p>
      <w:pPr>
        <w:pStyle w:val="0"/>
        <w:spacing w:before="240" w:lineRule="auto"/>
        <w:ind w:firstLine="540"/>
        <w:jc w:val="both"/>
      </w:pPr>
      <w:r>
        <w:rPr>
          <w:sz w:val="24"/>
        </w:rPr>
        <w:t xml:space="preserve">3.1. Порядок установления тарифов на оплату медицинской помощи, оказываемой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w:t>
      </w:r>
    </w:p>
    <w:p>
      <w:pPr>
        <w:pStyle w:val="0"/>
        <w:jc w:val="both"/>
      </w:pPr>
      <w:r>
        <w:rPr>
          <w:sz w:val="24"/>
        </w:rPr>
        <w:t xml:space="preserve">(часть 3.1 введена Федеральным </w:t>
      </w:r>
      <w:hyperlink w:history="0" r:id="rId31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 в ред. Федерального </w:t>
      </w:r>
      <w:hyperlink w:history="0" r:id="rId319"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4. Структура тарифа на оплату медицинской помощи устанавливается настоящим Федеральным </w:t>
      </w:r>
      <w:hyperlink w:history="0" w:anchor="P798"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pPr>
        <w:pStyle w:val="0"/>
        <w:jc w:val="both"/>
      </w:pPr>
      <w:r>
        <w:rPr>
          <w:sz w:val="24"/>
        </w:rPr>
        <w:t xml:space="preserve">(часть 5 введена Федеральным </w:t>
      </w:r>
      <w:hyperlink w:history="0" r:id="rId32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bookmarkStart w:id="621" w:name="P621"/>
    <w:bookmarkEnd w:id="621"/>
    <w:p>
      <w:pPr>
        <w:pStyle w:val="2"/>
        <w:outlineLvl w:val="1"/>
        <w:ind w:firstLine="540"/>
        <w:jc w:val="both"/>
      </w:pPr>
      <w:r>
        <w:rPr>
          <w:sz w:val="24"/>
        </w:rPr>
        <w:t xml:space="preserve">Статья 31. Возмещение расходов на оплату оказанной медицинской помощи застрахованному лицу вследствие причинения вреда его здоровью</w:t>
      </w:r>
    </w:p>
    <w:p>
      <w:pPr>
        <w:pStyle w:val="0"/>
        <w:ind w:firstLine="540"/>
        <w:jc w:val="both"/>
      </w:pPr>
      <w:r>
        <w:rPr>
          <w:sz w:val="24"/>
        </w:rPr>
      </w:r>
    </w:p>
    <w:bookmarkStart w:id="623" w:name="P623"/>
    <w:bookmarkEnd w:id="623"/>
    <w:p>
      <w:pPr>
        <w:pStyle w:val="0"/>
        <w:ind w:firstLine="540"/>
        <w:jc w:val="both"/>
      </w:pPr>
      <w:r>
        <w:rPr>
          <w:sz w:val="24"/>
        </w:rPr>
        <w:t xml:space="preserve">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pPr>
        <w:pStyle w:val="0"/>
        <w:jc w:val="both"/>
      </w:pPr>
      <w:r>
        <w:rPr>
          <w:sz w:val="24"/>
        </w:rPr>
        <w:t xml:space="preserve">(в ред. Федеральных законов от 28.12.2016 </w:t>
      </w:r>
      <w:hyperlink w:history="0" r:id="rId321"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rPr>
        <w:t xml:space="preserve">, от 08.12.2020 </w:t>
      </w:r>
      <w:hyperlink w:history="0" r:id="rId32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bookmarkStart w:id="625" w:name="P625"/>
    <w:bookmarkEnd w:id="625"/>
    <w:p>
      <w:pPr>
        <w:pStyle w:val="0"/>
        <w:spacing w:before="240" w:lineRule="auto"/>
        <w:ind w:firstLine="540"/>
        <w:jc w:val="both"/>
      </w:pPr>
      <w:r>
        <w:rPr>
          <w:sz w:val="24"/>
        </w:rPr>
        <w:t xml:space="preserve">2. Предъявление претензии или </w:t>
      </w:r>
      <w:hyperlink w:history="0" r:id="rId323"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иска</w:t>
        </w:r>
      </w:hyperlink>
      <w:r>
        <w:rPr>
          <w:sz w:val="24"/>
        </w:rPr>
        <w:t xml:space="preserve">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pPr>
        <w:pStyle w:val="0"/>
        <w:jc w:val="both"/>
      </w:pPr>
      <w:r>
        <w:rPr>
          <w:sz w:val="24"/>
        </w:rPr>
        <w:t xml:space="preserve">(в ред. Федерального </w:t>
      </w:r>
      <w:hyperlink w:history="0" r:id="rId32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w:history="0" r:id="rId325" w:tooltip="&lt;Письмо&gt; ФФОМС от 30.12.2011 N 9161/30-1/и &lt;О направлении Методических указаний по представлению информации в сфере обязательного медицинского страхования&gt; ------------ Недействующая редакция {КонсультантПлюс}">
        <w:r>
          <w:rPr>
            <w:sz w:val="24"/>
            <w:color w:val="0000ff"/>
          </w:rPr>
          <w:t xml:space="preserve">реестров</w:t>
        </w:r>
      </w:hyperlink>
      <w:r>
        <w:rPr>
          <w:sz w:val="24"/>
        </w:rPr>
        <w:t xml:space="preserve"> счетов и счетов медицинской организации.</w:t>
      </w:r>
    </w:p>
    <w:p>
      <w:pPr>
        <w:pStyle w:val="0"/>
        <w:jc w:val="both"/>
      </w:pPr>
      <w:r>
        <w:rPr>
          <w:sz w:val="24"/>
        </w:rPr>
        <w:t xml:space="preserve">(в ред. Федерального </w:t>
      </w:r>
      <w:hyperlink w:history="0" r:id="rId32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4. Страховая медицинская организация, Федеральный фонд в дополнение к требованиям, предусмотренным </w:t>
      </w:r>
      <w:hyperlink w:history="0" w:anchor="P623" w:tooltip="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
        <w:r>
          <w:rPr>
            <w:sz w:val="24"/>
            <w:color w:val="0000ff"/>
          </w:rPr>
          <w:t xml:space="preserve">частями 1</w:t>
        </w:r>
      </w:hyperlink>
      <w:r>
        <w:rPr>
          <w:sz w:val="24"/>
        </w:rPr>
        <w:t xml:space="preserve"> и </w:t>
      </w:r>
      <w:hyperlink w:history="0" w:anchor="P625" w:tooltip="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
        <w:r>
          <w:rPr>
            <w:sz w:val="24"/>
            <w:color w:val="0000ff"/>
          </w:rPr>
          <w:t xml:space="preserve">2</w:t>
        </w:r>
      </w:hyperlink>
      <w:r>
        <w:rPr>
          <w:sz w:val="24"/>
        </w:rP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pPr>
        <w:pStyle w:val="0"/>
        <w:jc w:val="both"/>
      </w:pPr>
      <w:r>
        <w:rPr>
          <w:sz w:val="24"/>
        </w:rPr>
        <w:t xml:space="preserve">(в ред. Федерального </w:t>
      </w:r>
      <w:hyperlink w:history="0" r:id="rId32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w:history="0" r:id="rId328"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порядке</w:t>
        </w:r>
      </w:hyperlink>
      <w:r>
        <w:rPr>
          <w:sz w:val="24"/>
        </w:rPr>
        <w:t xml:space="preserve"> гражданского судопроизводства.</w:t>
      </w:r>
    </w:p>
    <w:p>
      <w:pPr>
        <w:pStyle w:val="0"/>
        <w:jc w:val="both"/>
      </w:pPr>
      <w:r>
        <w:rPr>
          <w:sz w:val="24"/>
        </w:rPr>
        <w:t xml:space="preserve">(в ред. Федерального </w:t>
      </w:r>
      <w:hyperlink w:history="0" r:id="rId32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pPr>
        <w:pStyle w:val="0"/>
        <w:ind w:firstLine="540"/>
        <w:jc w:val="both"/>
      </w:pPr>
      <w:r>
        <w:rPr>
          <w:sz w:val="24"/>
        </w:rPr>
      </w:r>
    </w:p>
    <w:p>
      <w:pPr>
        <w:pStyle w:val="2"/>
        <w:outlineLvl w:val="1"/>
        <w:ind w:firstLine="540"/>
        <w:jc w:val="both"/>
      </w:pPr>
      <w:r>
        <w:rPr>
          <w:sz w:val="24"/>
        </w:rPr>
        <w:t xml:space="preserve">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pPr>
        <w:pStyle w:val="0"/>
        <w:jc w:val="both"/>
      </w:pPr>
      <w:r>
        <w:rPr>
          <w:sz w:val="24"/>
        </w:rPr>
        <w:t xml:space="preserve">(в ред. Федерального </w:t>
      </w:r>
      <w:hyperlink w:history="0" r:id="rId330"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493-ФЗ)</w:t>
      </w:r>
    </w:p>
    <w:p>
      <w:pPr>
        <w:pStyle w:val="0"/>
        <w:ind w:firstLine="540"/>
        <w:jc w:val="both"/>
      </w:pPr>
      <w:r>
        <w:rPr>
          <w:sz w:val="24"/>
        </w:rPr>
      </w:r>
    </w:p>
    <w:p>
      <w:pPr>
        <w:pStyle w:val="0"/>
        <w:ind w:firstLine="540"/>
        <w:jc w:val="both"/>
      </w:pPr>
      <w:r>
        <w:rPr>
          <w:sz w:val="24"/>
        </w:rP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w:history="0" r:id="rId331" w:tooltip="Федеральный закон от 24.07.1998 N 125-ФЗ (ред. от 28.11.2025) &quot;Об обязательном социальном страховании от несчастных случаев на производстве и профессиональных заболеваний&quot; {КонсультантПлюс}">
        <w:r>
          <w:rPr>
            <w:sz w:val="24"/>
            <w:color w:val="0000ff"/>
          </w:rPr>
          <w:t xml:space="preserve">законом</w:t>
        </w:r>
      </w:hyperlink>
      <w:r>
        <w:rPr>
          <w:sz w:val="24"/>
        </w:rP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pPr>
        <w:pStyle w:val="0"/>
        <w:jc w:val="both"/>
      </w:pPr>
      <w:r>
        <w:rPr>
          <w:sz w:val="24"/>
        </w:rPr>
        <w:t xml:space="preserve">(в ред. Федеральных законов от 28.12.2016 </w:t>
      </w:r>
      <w:hyperlink w:history="0" r:id="rId332"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rPr>
        <w:t xml:space="preserve">, от 14.07.2022 </w:t>
      </w:r>
      <w:hyperlink w:history="0" r:id="rId333"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bookmarkStart w:id="640" w:name="P640"/>
    <w:bookmarkEnd w:id="640"/>
    <w:p>
      <w:pPr>
        <w:pStyle w:val="0"/>
        <w:spacing w:before="240" w:lineRule="auto"/>
        <w:ind w:firstLine="540"/>
        <w:jc w:val="both"/>
      </w:pPr>
      <w:r>
        <w:rPr>
          <w:sz w:val="24"/>
        </w:rPr>
        <w:t xml:space="preserve">2. </w:t>
      </w:r>
      <w:hyperlink w:history="0" r:id="rId334" w:tooltip="Приказ СФР от 13.03.2024 N 395 &quot;Об утверждении формы сведений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лицу непосредственно после произошедшего тяжелого несчастного случая на производстве за счет средств обязательного социального страхования от несчастных случаев на производстве и профессиональных заболеваний&quot; (Зарегистрировано в Минюсте России 03.06.2024 N 78438) {КонсультантПлюс}">
        <w:r>
          <w:rPr>
            <w:sz w:val="24"/>
            <w:color w:val="0000ff"/>
          </w:rPr>
          <w:t xml:space="preserve">Сведения</w:t>
        </w:r>
      </w:hyperlink>
      <w:r>
        <w:rPr>
          <w:sz w:val="24"/>
        </w:rPr>
        <w:t xml:space="preserve">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w:history="0" r:id="rId335" w:tooltip="Приказ СФР от 13.03.2024 N 396 &quot;Об утверждении Порядка направления территориальными органами Фонда пенсионного и социального страхования Российской Федерации в территориальные фонды обязательного медицинского страхования сведений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лицу непосредственно после произошедшего тяжелого несчастного случая на производстве за счет сре {КонсультантПлюс}">
        <w:r>
          <w:rPr>
            <w:sz w:val="24"/>
            <w:color w:val="0000ff"/>
          </w:rPr>
          <w:t xml:space="preserve">порядке</w:t>
        </w:r>
      </w:hyperlink>
      <w:r>
        <w:rPr>
          <w:sz w:val="24"/>
        </w:rPr>
        <w:t xml:space="preserve">, установленном Фондом пенсионного и социального страхования Российской Федерации по согласованию с Федеральным фондом.</w:t>
      </w:r>
    </w:p>
    <w:p>
      <w:pPr>
        <w:pStyle w:val="0"/>
        <w:jc w:val="both"/>
      </w:pPr>
      <w:r>
        <w:rPr>
          <w:sz w:val="24"/>
        </w:rPr>
        <w:t xml:space="preserve">(в ред. Федеральных законов от 28.12.2016 </w:t>
      </w:r>
      <w:hyperlink w:history="0" r:id="rId336"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 {КонсультантПлюс}">
        <w:r>
          <w:rPr>
            <w:sz w:val="24"/>
            <w:color w:val="0000ff"/>
          </w:rPr>
          <w:t xml:space="preserve">N 493-ФЗ</w:t>
        </w:r>
      </w:hyperlink>
      <w:r>
        <w:rPr>
          <w:sz w:val="24"/>
        </w:rPr>
        <w:t xml:space="preserve">, от 14.07.2022 </w:t>
      </w:r>
      <w:hyperlink w:history="0" r:id="rId33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3. Территориальный фонд направляет сведения, указанные в </w:t>
      </w:r>
      <w:hyperlink w:history="0" w:anchor="P640" w:tooltip="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порядке, установленном Фондом пенсионного и социального страхования Российской Федерации по согласованию с Федеральным фондом.">
        <w:r>
          <w:rPr>
            <w:sz w:val="24"/>
            <w:color w:val="0000ff"/>
          </w:rPr>
          <w:t xml:space="preserve">части 2</w:t>
        </w:r>
      </w:hyperlink>
      <w:r>
        <w:rPr>
          <w:sz w:val="24"/>
        </w:rPr>
        <w:t xml:space="preserve"> настоящей статьи, страховым медицинским организациям и (или) другим территориальным фондам в </w:t>
      </w:r>
      <w:hyperlink w:history="0" r:id="rId33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jc w:val="both"/>
      </w:pPr>
      <w:r>
        <w:rPr>
          <w:sz w:val="24"/>
        </w:rPr>
        <w:t xml:space="preserve">(в ред. Федерального </w:t>
      </w:r>
      <w:hyperlink w:history="0" r:id="rId339"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ind w:firstLine="540"/>
        <w:jc w:val="both"/>
      </w:pPr>
      <w:r>
        <w:rPr>
          <w:sz w:val="24"/>
        </w:rPr>
      </w:r>
    </w:p>
    <w:p>
      <w:pPr>
        <w:pStyle w:val="2"/>
        <w:outlineLvl w:val="0"/>
        <w:jc w:val="center"/>
      </w:pPr>
      <w:r>
        <w:rPr>
          <w:sz w:val="24"/>
        </w:rPr>
        <w:t xml:space="preserve">Глава 6. ПРАВОВОЕ ПОЛОЖЕНИЕ ФЕДЕРАЛЬНОГО ФОНДА</w:t>
      </w:r>
    </w:p>
    <w:p>
      <w:pPr>
        <w:pStyle w:val="2"/>
        <w:jc w:val="center"/>
      </w:pPr>
      <w:r>
        <w:rPr>
          <w:sz w:val="24"/>
        </w:rPr>
        <w:t xml:space="preserve">И ТЕРРИТОРИАЛЬНОГО ФОНДА</w:t>
      </w:r>
    </w:p>
    <w:p>
      <w:pPr>
        <w:pStyle w:val="0"/>
        <w:jc w:val="center"/>
      </w:pPr>
      <w:r>
        <w:rPr>
          <w:sz w:val="24"/>
        </w:rPr>
      </w:r>
    </w:p>
    <w:p>
      <w:pPr>
        <w:pStyle w:val="2"/>
        <w:outlineLvl w:val="1"/>
        <w:ind w:firstLine="540"/>
        <w:jc w:val="both"/>
      </w:pPr>
      <w:r>
        <w:rPr>
          <w:sz w:val="24"/>
        </w:rPr>
        <w:t xml:space="preserve">Статья 33. Правовое положение, полномочия и органы управления Федерального фонда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33 (в ред. ФЗ от 28.11.2025 N 430-ФЗ) </w:t>
            </w:r>
            <w:hyperlink w:history="0" r:id="rId34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Правовое положение Федерального фонда, а также социальные гарантии работникам Федерального фонда определяются настоящим Федеральным законом, другими федеральными законами и </w:t>
      </w:r>
      <w:hyperlink w:history="0" r:id="rId341" w:tooltip="Постановление Правительства РФ от 29.07.1998 N 857 (ред. от 21.06.2022) &quot;Об утверждении устава Федерального фонда обязательного медицинского страхования&quot; {КонсультантПлюс}">
        <w:r>
          <w:rPr>
            <w:sz w:val="24"/>
            <w:color w:val="0000ff"/>
          </w:rPr>
          <w:t xml:space="preserve">Уставом</w:t>
        </w:r>
      </w:hyperlink>
      <w:r>
        <w:rPr>
          <w:sz w:val="24"/>
        </w:rPr>
        <w:t xml:space="preserve"> Федерального фонда обязательного медицинского страхования, утвержденным Правительством Российской Федерации.</w:t>
      </w:r>
    </w:p>
    <w:p>
      <w:pPr>
        <w:pStyle w:val="0"/>
        <w:jc w:val="both"/>
      </w:pPr>
      <w:r>
        <w:rPr>
          <w:sz w:val="24"/>
        </w:rPr>
        <w:t xml:space="preserve">(в ред. Федерального </w:t>
      </w:r>
      <w:hyperlink w:history="0" r:id="rId34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pStyle w:val="0"/>
        <w:spacing w:before="240" w:lineRule="auto"/>
        <w:ind w:firstLine="540"/>
        <w:jc w:val="both"/>
      </w:pPr>
      <w:r>
        <w:rPr>
          <w:sz w:val="24"/>
        </w:rPr>
        <w:t xml:space="preserve">2. Органами управления Федерального фонда являются правление Федерального фонда и председатель Федерального фонда.</w:t>
      </w:r>
    </w:p>
    <w:p>
      <w:pPr>
        <w:pStyle w:val="0"/>
        <w:spacing w:before="240" w:lineRule="auto"/>
        <w:ind w:firstLine="540"/>
        <w:jc w:val="both"/>
      </w:pPr>
      <w:r>
        <w:rPr>
          <w:sz w:val="24"/>
        </w:rPr>
        <w:t xml:space="preserve">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pPr>
        <w:pStyle w:val="0"/>
        <w:spacing w:before="240" w:lineRule="auto"/>
        <w:ind w:firstLine="540"/>
        <w:jc w:val="both"/>
      </w:pPr>
      <w:r>
        <w:rPr>
          <w:sz w:val="24"/>
        </w:rPr>
        <w:t xml:space="preserve">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pPr>
        <w:pStyle w:val="0"/>
        <w:spacing w:before="240" w:lineRule="auto"/>
        <w:ind w:firstLine="540"/>
        <w:jc w:val="both"/>
      </w:pPr>
      <w:r>
        <w:rPr>
          <w:sz w:val="24"/>
        </w:rPr>
        <w:t xml:space="preserve">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pPr>
        <w:pStyle w:val="0"/>
        <w:spacing w:before="240" w:lineRule="auto"/>
        <w:ind w:firstLine="540"/>
        <w:jc w:val="both"/>
      </w:pPr>
      <w:r>
        <w:rPr>
          <w:sz w:val="24"/>
        </w:rPr>
        <w:t xml:space="preserve">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pPr>
        <w:pStyle w:val="0"/>
        <w:spacing w:before="240" w:lineRule="auto"/>
        <w:ind w:firstLine="540"/>
        <w:jc w:val="both"/>
      </w:pPr>
      <w:r>
        <w:rPr>
          <w:sz w:val="24"/>
        </w:rPr>
        <w:t xml:space="preserve">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pPr>
        <w:pStyle w:val="0"/>
        <w:spacing w:before="240" w:lineRule="auto"/>
        <w:ind w:firstLine="540"/>
        <w:jc w:val="both"/>
      </w:pPr>
      <w:r>
        <w:rPr>
          <w:sz w:val="24"/>
        </w:rPr>
        <w:t xml:space="preserve">8. Федеральный фонд:</w:t>
      </w:r>
    </w:p>
    <w:p>
      <w:pPr>
        <w:pStyle w:val="0"/>
        <w:spacing w:before="240" w:lineRule="auto"/>
        <w:ind w:firstLine="540"/>
        <w:jc w:val="both"/>
      </w:pPr>
      <w:r>
        <w:rPr>
          <w:sz w:val="24"/>
        </w:rPr>
        <w:t xml:space="preserve">1) участвует в разработке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pPr>
        <w:pStyle w:val="0"/>
        <w:jc w:val="both"/>
      </w:pPr>
      <w:r>
        <w:rPr>
          <w:sz w:val="24"/>
        </w:rPr>
        <w:t xml:space="preserve">(п. 2.1 введен Федеральным </w:t>
      </w:r>
      <w:hyperlink w:history="0" r:id="rId34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spacing w:before="240" w:lineRule="auto"/>
        <w:ind w:firstLine="540"/>
        <w:jc w:val="both"/>
      </w:pPr>
      <w:r>
        <w:rPr>
          <w:sz w:val="24"/>
        </w:rPr>
        <w:t xml:space="preserve">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pPr>
        <w:pStyle w:val="0"/>
        <w:spacing w:before="240" w:lineRule="auto"/>
        <w:ind w:firstLine="540"/>
        <w:jc w:val="both"/>
      </w:pPr>
      <w:r>
        <w:rPr>
          <w:sz w:val="24"/>
        </w:rPr>
        <w:t xml:space="preserve">4) вправе начислять в соответствии со </w:t>
      </w:r>
      <w:hyperlink w:history="0" w:anchor="P459" w:tooltip="Статья 25. Ответственность за нарушения в части уплаты страховых взносов на обязательное медицинское страхование неработающего населения">
        <w:r>
          <w:rPr>
            <w:sz w:val="24"/>
            <w:color w:val="0000ff"/>
          </w:rPr>
          <w:t xml:space="preserve">статьей 25</w:t>
        </w:r>
      </w:hyperlink>
      <w:r>
        <w:rPr>
          <w:sz w:val="24"/>
        </w:rP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pPr>
        <w:pStyle w:val="0"/>
        <w:jc w:val="both"/>
      </w:pPr>
      <w:r>
        <w:rPr>
          <w:sz w:val="24"/>
        </w:rPr>
        <w:t xml:space="preserve">(п. 4 в ред. Федерального </w:t>
      </w:r>
      <w:hyperlink w:history="0" r:id="rId34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5) устанавливает </w:t>
      </w:r>
      <w:r>
        <w:rPr>
          <w:sz w:val="24"/>
        </w:rPr>
        <w:t xml:space="preserve">формы</w:t>
      </w:r>
      <w:r>
        <w:rPr>
          <w:sz w:val="24"/>
        </w:rPr>
        <w:t xml:space="preserve">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pPr>
        <w:pStyle w:val="0"/>
        <w:spacing w:before="240" w:lineRule="auto"/>
        <w:ind w:firstLine="540"/>
        <w:jc w:val="both"/>
      </w:pPr>
      <w:r>
        <w:rPr>
          <w:sz w:val="24"/>
        </w:rPr>
        <w:t xml:space="preserve">6) издает нормативные правовые акты и </w:t>
      </w:r>
      <w:hyperlink w:history="0" r:id="rId345" w:tooltip="Приказ ФФОМС от 28.04.2023 N 76 &quot;Об утверждении Методики организации и проведения страховыми медицинскими организациями выборочного опроса (анкетирования) застрахованных по обязательному медицинскому страхованию лиц для оценки их удовлетворенности деятельностью медицинских организаций&quot; {КонсультантПлюс}">
        <w:r>
          <w:rPr>
            <w:sz w:val="24"/>
            <w:color w:val="0000ff"/>
          </w:rPr>
          <w:t xml:space="preserve">методические указания</w:t>
        </w:r>
      </w:hyperlink>
      <w:r>
        <w:rPr>
          <w:sz w:val="24"/>
        </w:rPr>
        <w:t xml:space="preserve"> в соответствии с полномочиями, установленными настоящим Федеральным законом;</w:t>
      </w:r>
    </w:p>
    <w:p>
      <w:pPr>
        <w:pStyle w:val="0"/>
        <w:spacing w:before="240" w:lineRule="auto"/>
        <w:ind w:firstLine="540"/>
        <w:jc w:val="both"/>
      </w:pPr>
      <w:r>
        <w:rPr>
          <w:sz w:val="24"/>
        </w:rPr>
        <w:t xml:space="preserve">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pPr>
        <w:pStyle w:val="0"/>
        <w:jc w:val="both"/>
      </w:pPr>
      <w:r>
        <w:rPr>
          <w:sz w:val="24"/>
        </w:rPr>
        <w:t xml:space="preserve">(п. 6.1 введен Федеральным </w:t>
      </w:r>
      <w:hyperlink w:history="0" r:id="rId346"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ч. 8 ст. 33 дополняется п. 6.2 (</w:t>
            </w:r>
            <w:hyperlink w:history="0" r:id="rId34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ФЗ</w:t>
              </w:r>
            </w:hyperlink>
            <w:r>
              <w:rPr>
                <w:sz w:val="24"/>
                <w:color w:val="392c69"/>
              </w:rPr>
              <w:t xml:space="preserve"> от 28.11.2025 N 430-ФЗ).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осуществляет в установленном им </w:t>
      </w:r>
      <w:hyperlink w:history="0" r:id="rId348" w:tooltip="Приказ ФФОМС от 19.12.2013 N 260 (ред. от 01.06.2021) &quot;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quot; (Зарегистрировано в Минюсте России 17.02.2014 N 31336) {КонсультантПлюс}">
        <w:r>
          <w:rPr>
            <w:sz w:val="24"/>
            <w:color w:val="0000ff"/>
          </w:rPr>
          <w:t xml:space="preserve">порядке</w:t>
        </w:r>
      </w:hyperlink>
      <w:r>
        <w:rPr>
          <w:sz w:val="24"/>
        </w:rP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w:t>
      </w:r>
      <w:r>
        <w:rPr>
          <w:sz w:val="24"/>
        </w:rPr>
        <w:t xml:space="preserve">проверки</w:t>
      </w:r>
      <w:r>
        <w:rPr>
          <w:sz w:val="24"/>
        </w:rPr>
        <w:t xml:space="preserve"> и ревизии;</w:t>
      </w:r>
    </w:p>
    <w:p>
      <w:pPr>
        <w:pStyle w:val="0"/>
        <w:jc w:val="both"/>
      </w:pPr>
      <w:r>
        <w:rPr>
          <w:sz w:val="24"/>
        </w:rPr>
        <w:t xml:space="preserve">(в ред. Федерального </w:t>
      </w:r>
      <w:hyperlink w:history="0" r:id="rId34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8) определяет </w:t>
      </w:r>
      <w:hyperlink w:history="0" r:id="rId350" w:tooltip="Приказ ФФОМС от 07.04.2011 N 79 (ред. от 16.11.2021) &quot;Об утверждении Общих принципов построения и функционирования информационных систем в сфере обязательного медицинского страхования&quot; {КонсультантПлюс}">
        <w:r>
          <w:rPr>
            <w:sz w:val="24"/>
            <w:color w:val="0000ff"/>
          </w:rPr>
          <w:t xml:space="preserve">общие принципы</w:t>
        </w:r>
      </w:hyperlink>
      <w:r>
        <w:rPr>
          <w:sz w:val="24"/>
        </w:rPr>
        <w:t xml:space="preserve"> построения и функционирования информационных систем и </w:t>
      </w:r>
      <w:hyperlink w:history="0" r:id="rId351"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порядок</w:t>
        </w:r>
      </w:hyperlink>
      <w:r>
        <w:rPr>
          <w:sz w:val="24"/>
        </w:rPr>
        <w:t xml:space="preserve"> информационного взаимодействия в сфере обязательного медицинского страхования;</w:t>
      </w:r>
    </w:p>
    <w:p>
      <w:pPr>
        <w:pStyle w:val="0"/>
        <w:jc w:val="both"/>
      </w:pPr>
      <w:r>
        <w:rPr>
          <w:sz w:val="24"/>
        </w:rPr>
        <w:t xml:space="preserve">(в ред. Федерального </w:t>
      </w:r>
      <w:hyperlink w:history="0" r:id="rId35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9) ведет единый реестр страховых медицинских организаций, осуществляющих деятельность в сфере обязательного медицинского страхования (далее - единый реестр страховых медицинских организаций), и обеспечивает предоставление содержащихся в нем сведений физическим и юридическим лицам, органам государственной власти, органам местного самоуправления, Центральному банку Российской Федерации. </w:t>
      </w:r>
      <w:hyperlink w:history="0" r:id="rId35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ведения единого реестра страховых медицинских организаций, </w:t>
      </w:r>
      <w:hyperlink w:history="0" r:id="rId35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перечень</w:t>
        </w:r>
      </w:hyperlink>
      <w:r>
        <w:rPr>
          <w:sz w:val="24"/>
        </w:rPr>
        <w:t xml:space="preserve"> содержащихся в нем сведений, порядок предоставления сведений, содержащихся в едином реестре страховых медицинских организаций, устанавливаются правилами обязательного медицинского страхования;</w:t>
      </w:r>
    </w:p>
    <w:p>
      <w:pPr>
        <w:pStyle w:val="0"/>
        <w:jc w:val="both"/>
      </w:pPr>
      <w:r>
        <w:rPr>
          <w:sz w:val="24"/>
        </w:rPr>
        <w:t xml:space="preserve">(п. 9 в ред. Федерального </w:t>
      </w:r>
      <w:hyperlink w:history="0" r:id="rId355"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10) ведет единый реестр медицинских организаций. </w:t>
      </w:r>
      <w:hyperlink w:history="0" r:id="rId35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ведения единого реестра медицинских организаций и </w:t>
      </w:r>
      <w:r>
        <w:rPr>
          <w:sz w:val="24"/>
        </w:rPr>
        <w:t xml:space="preserve">перечень</w:t>
      </w:r>
      <w:r>
        <w:rPr>
          <w:sz w:val="24"/>
        </w:rPr>
        <w:t xml:space="preserve"> содержащихся в нем сведений устанавливаются правилами обязательного медицинского страхования;</w:t>
      </w:r>
    </w:p>
    <w:p>
      <w:pPr>
        <w:pStyle w:val="0"/>
        <w:jc w:val="both"/>
      </w:pPr>
      <w:r>
        <w:rPr>
          <w:sz w:val="24"/>
        </w:rPr>
        <w:t xml:space="preserve">(в ред. Федеральных законов от 08.12.2020 </w:t>
      </w:r>
      <w:hyperlink w:history="0" r:id="rId35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28.12.2024 </w:t>
      </w:r>
      <w:hyperlink w:history="0" r:id="rId35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11) ведет единый </w:t>
      </w:r>
      <w:hyperlink w:history="0" r:id="rId359"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sz w:val="24"/>
            <w:color w:val="0000ff"/>
          </w:rPr>
          <w:t xml:space="preserve">реестр</w:t>
        </w:r>
      </w:hyperlink>
      <w:r>
        <w:rPr>
          <w:sz w:val="24"/>
        </w:rP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и территориальные реестры экспертов качества медицинской помощи;</w:t>
      </w:r>
    </w:p>
    <w:p>
      <w:pPr>
        <w:pStyle w:val="0"/>
        <w:jc w:val="both"/>
      </w:pPr>
      <w:r>
        <w:rPr>
          <w:sz w:val="24"/>
        </w:rPr>
        <w:t xml:space="preserve">(п. 11 в ред. Федерального </w:t>
      </w:r>
      <w:hyperlink w:history="0" r:id="rId36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12) ведет единый регистр застрахованных лиц в соответствии с </w:t>
      </w:r>
      <w:hyperlink w:history="0" r:id="rId361"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 в сфере обязательного медицинского страхования;</w:t>
      </w:r>
    </w:p>
    <w:p>
      <w:pPr>
        <w:pStyle w:val="0"/>
        <w:jc w:val="both"/>
      </w:pPr>
      <w:r>
        <w:rPr>
          <w:sz w:val="24"/>
        </w:rPr>
        <w:t xml:space="preserve">(п. 12 в ред. Федерального </w:t>
      </w:r>
      <w:hyperlink w:history="0" r:id="rId36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pPr>
        <w:pStyle w:val="0"/>
        <w:spacing w:before="240" w:lineRule="auto"/>
        <w:ind w:firstLine="540"/>
        <w:jc w:val="both"/>
      </w:pPr>
      <w:r>
        <w:rPr>
          <w:sz w:val="24"/>
        </w:rPr>
        <w:t xml:space="preserve">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bookmarkStart w:id="688" w:name="P688"/>
    <w:bookmarkEnd w:id="688"/>
    <w:p>
      <w:pPr>
        <w:pStyle w:val="0"/>
        <w:spacing w:before="240" w:lineRule="auto"/>
        <w:ind w:firstLine="540"/>
        <w:jc w:val="both"/>
      </w:pPr>
      <w:r>
        <w:rPr>
          <w:sz w:val="24"/>
        </w:rPr>
        <w:t xml:space="preserve">14.1)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"Интернет", устанавливает </w:t>
      </w:r>
      <w:hyperlink w:history="0" r:id="rId363" w:tooltip="Приказ ФФОМС от 19.08.2025 N 140н &quot;Об утверждении порядка осуществления мониторинга деятельности страховых медицинских организаций, в том числе порядка и сроков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порядка расчета показателей оценки деятельности страховых медицинских организаций&quot; (Зарегистрировано в Минюсте России 29.08.2025 N 83395) {КонсультантПлюс}">
        <w:r>
          <w:rPr>
            <w:sz w:val="24"/>
            <w:color w:val="0000ff"/>
          </w:rPr>
          <w:t xml:space="preserve">порядок</w:t>
        </w:r>
      </w:hyperlink>
      <w:r>
        <w:rPr>
          <w:sz w:val="24"/>
        </w:rPr>
        <w:t xml:space="preserve"> осуществления мониторинга деятельности страховых медицинских организаций, в том числе </w:t>
      </w:r>
      <w:hyperlink w:history="0" r:id="rId364" w:tooltip="Приказ ФФОМС от 19.08.2025 N 140н &quot;Об утверждении порядка осуществления мониторинга деятельности страховых медицинских организаций, в том числе порядка и сроков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порядка расчета показателей оценки деятельности страховых медицинских организаций&quot; (Зарегистрировано в Минюсте России 29.08.2025 N 83395) {КонсультантПлюс}">
        <w:r>
          <w:rPr>
            <w:sz w:val="24"/>
            <w:color w:val="0000ff"/>
          </w:rPr>
          <w:t xml:space="preserve">порядок и сроки</w:t>
        </w:r>
      </w:hyperlink>
      <w:r>
        <w:rPr>
          <w:sz w:val="24"/>
        </w:rPr>
        <w:t xml:space="preserve">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w:t>
      </w:r>
      <w:hyperlink w:history="0" r:id="rId365" w:tooltip="Приказ ФФОМС от 19.08.2025 N 140н &quot;Об утверждении порядка осуществления мониторинга деятельности страховых медицинских организаций, в том числе порядка и сроков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порядка расчета показателей оценки деятельности страховых медицинских организаций&quot; (Зарегистрировано в Минюсте России 29.08.2025 N 83395) {КонсультантПлюс}">
        <w:r>
          <w:rPr>
            <w:sz w:val="24"/>
            <w:color w:val="0000ff"/>
          </w:rPr>
          <w:t xml:space="preserve">порядок</w:t>
        </w:r>
      </w:hyperlink>
      <w:r>
        <w:rPr>
          <w:sz w:val="24"/>
        </w:rPr>
        <w:t xml:space="preserve"> расчета показателей оценки деятельности страховых медицинских организаций;</w:t>
      </w:r>
    </w:p>
    <w:p>
      <w:pPr>
        <w:pStyle w:val="0"/>
        <w:jc w:val="both"/>
      </w:pPr>
      <w:r>
        <w:rPr>
          <w:sz w:val="24"/>
        </w:rPr>
        <w:t xml:space="preserve">(п. 14.1 введен Федеральным </w:t>
      </w:r>
      <w:hyperlink w:history="0" r:id="rId366"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15) обеспечивает в пределах своей компетенции защиту сведений, составляющих информацию </w:t>
      </w:r>
      <w:hyperlink w:history="0" r:id="rId36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ограниченного</w:t>
        </w:r>
      </w:hyperlink>
      <w:r>
        <w:rPr>
          <w:sz w:val="24"/>
        </w:rPr>
        <w:t xml:space="preserve"> доступа;</w:t>
      </w:r>
    </w:p>
    <w:p>
      <w:pPr>
        <w:pStyle w:val="0"/>
        <w:spacing w:before="240" w:lineRule="auto"/>
        <w:ind w:firstLine="540"/>
        <w:jc w:val="both"/>
      </w:pPr>
      <w:r>
        <w:rPr>
          <w:sz w:val="24"/>
        </w:rPr>
        <w:t xml:space="preserve">16) осуществляет международное сотрудничество в сфере обязательного медицинского страхования;</w:t>
      </w:r>
    </w:p>
    <w:p>
      <w:pPr>
        <w:pStyle w:val="0"/>
        <w:spacing w:before="240" w:lineRule="auto"/>
        <w:ind w:firstLine="540"/>
        <w:jc w:val="both"/>
      </w:pPr>
      <w:r>
        <w:rPr>
          <w:sz w:val="24"/>
        </w:rPr>
        <w:t xml:space="preserve">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pPr>
        <w:pStyle w:val="0"/>
        <w:jc w:val="both"/>
      </w:pPr>
      <w:r>
        <w:rPr>
          <w:sz w:val="24"/>
        </w:rPr>
        <w:t xml:space="preserve">(в ред. Федеральных законов от 01.12.2012 </w:t>
      </w:r>
      <w:hyperlink w:history="0" r:id="rId36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02.07.2013 </w:t>
      </w:r>
      <w:hyperlink w:history="0" r:id="rId36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pPr>
        <w:pStyle w:val="0"/>
        <w:jc w:val="both"/>
      </w:pPr>
      <w:r>
        <w:rPr>
          <w:sz w:val="24"/>
        </w:rPr>
        <w:t xml:space="preserve">(в ред. Федерального </w:t>
      </w:r>
      <w:hyperlink w:history="0" r:id="rId370"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19) принимает решение об образовании совещательных, координационных органов Федерального фонда, утверждает их состав и порядок деятельности;</w:t>
      </w:r>
    </w:p>
    <w:p>
      <w:pPr>
        <w:pStyle w:val="0"/>
        <w:jc w:val="both"/>
      </w:pPr>
      <w:r>
        <w:rPr>
          <w:sz w:val="24"/>
        </w:rPr>
        <w:t xml:space="preserve">(п. 19 введен Федеральным </w:t>
      </w:r>
      <w:hyperlink w:history="0" r:id="rId37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spacing w:before="240" w:lineRule="auto"/>
        <w:ind w:firstLine="540"/>
        <w:jc w:val="both"/>
      </w:pPr>
      <w:r>
        <w:rPr>
          <w:sz w:val="24"/>
        </w:rPr>
        <w:t xml:space="preserve">20) осуществляет иные полномочия в соответствии с настоящим Федеральным законом.</w:t>
      </w:r>
    </w:p>
    <w:p>
      <w:pPr>
        <w:pStyle w:val="0"/>
        <w:jc w:val="both"/>
      </w:pPr>
      <w:r>
        <w:rPr>
          <w:sz w:val="24"/>
        </w:rPr>
        <w:t xml:space="preserve">(п. 20 введен Федеральным </w:t>
      </w:r>
      <w:hyperlink w:history="0" r:id="rId37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9 ст. 33 (в ред. ФЗ от 28.11.2025 N 430-ФЗ) </w:t>
            </w:r>
            <w:hyperlink w:history="0" r:id="rId37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В целях обеспечения социальной защищенности работников Федерального фонда и в порядке компенсации ограничений и запретов, установленных трудовым </w:t>
      </w:r>
      <w:r>
        <w:rPr>
          <w:sz w:val="24"/>
        </w:rPr>
        <w:t xml:space="preserve">законодательством</w:t>
      </w:r>
      <w:r>
        <w:rPr>
          <w:sz w:val="24"/>
        </w:rPr>
        <w:t xml:space="preserve"> и </w:t>
      </w:r>
      <w:hyperlink w:history="0" r:id="rId374" w:tooltip="Федеральный закон от 25.12.2008 N 273-ФЗ (ред. от 28.12.2025) &quot;О противодействии коррупции&quot; {КонсультантПлюс}">
        <w:r>
          <w:rPr>
            <w:sz w:val="24"/>
            <w:color w:val="0000ff"/>
          </w:rPr>
          <w:t xml:space="preserve">законодательством</w:t>
        </w:r>
      </w:hyperlink>
      <w:r>
        <w:rPr>
          <w:sz w:val="24"/>
        </w:rPr>
        <w:t xml:space="preserve"> Российской Федерации о противодействии коррупции, работники Федерального фонда имеют право на единовременную субсидию на приобретение жилого помещения один раз за весь период трудовой деятельности в Федеральном фонде в </w:t>
      </w:r>
      <w:hyperlink w:history="0" r:id="rId375" w:tooltip="Постановление Правительства РФ от 27.01.2009 N 63 (ред. от 19.09.2024) &quot;О предоставлении федеральным государственным гражданским служащим единовременной субсидии на приобретение жилого помещения&quot; (вместе с &quot;Правилами предоставления федеральным государственным гражданским служащим единовременной субсидии на приобретение жилого помещения&quot;) {КонсультантПлюс}">
        <w:r>
          <w:rPr>
            <w:sz w:val="24"/>
            <w:color w:val="0000ff"/>
          </w:rPr>
          <w:t xml:space="preserve">порядке и на условиях</w:t>
        </w:r>
      </w:hyperlink>
      <w:r>
        <w:rPr>
          <w:sz w:val="24"/>
        </w:rPr>
        <w:t xml:space="preserve">, которые установлены Правительством Российской Федерации. Предоставление указанной субсидии финансируется за счет средств бюджета Федерального фонда, предназначенных для обеспечения расходов Федерального фонда на финансовое и материально-техническое обеспечение его текущей деятельности.</w:t>
      </w:r>
    </w:p>
    <w:p>
      <w:pPr>
        <w:pStyle w:val="0"/>
        <w:jc w:val="both"/>
      </w:pPr>
      <w:r>
        <w:rPr>
          <w:sz w:val="24"/>
        </w:rPr>
        <w:t xml:space="preserve">(часть 9 введена Федеральным </w:t>
      </w:r>
      <w:hyperlink w:history="0" r:id="rId37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ind w:firstLine="540"/>
        <w:jc w:val="both"/>
      </w:pPr>
      <w:r>
        <w:rPr>
          <w:sz w:val="24"/>
        </w:rPr>
      </w:r>
    </w:p>
    <w:p>
      <w:pPr>
        <w:pStyle w:val="2"/>
        <w:outlineLvl w:val="1"/>
        <w:ind w:firstLine="540"/>
        <w:jc w:val="both"/>
      </w:pPr>
      <w:r>
        <w:rPr>
          <w:sz w:val="24"/>
        </w:rPr>
        <w:t xml:space="preserve">Статья 34. Правовое положение, полномочия и органы управления территориального фонда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34 (в ред. ФЗ от 28.11.2025 N 430-ФЗ) </w:t>
            </w:r>
            <w:hyperlink w:history="0" r:id="rId37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Правовое положение территориального фонда определяется настоящим Федеральным законом, другими федеральными законами и принимаемыми в соответствии с ними иными нормативными правовыми </w:t>
      </w:r>
      <w:hyperlink w:history="0" r:id="rId378" w:tooltip="Приказ Минздрава России от 03.10.2023 N 524н &quot;Об утверждении Типового положения о территориальном фонде обязательного медицинского страхования&quot; (Зарегистрировано в Минюсте России 21.03.2024 N 77580) {КонсультантПлюс}">
        <w:r>
          <w:rPr>
            <w:sz w:val="24"/>
            <w:color w:val="0000ff"/>
          </w:rPr>
          <w:t xml:space="preserve">актами</w:t>
        </w:r>
      </w:hyperlink>
      <w:r>
        <w:rPr>
          <w:sz w:val="24"/>
        </w:rPr>
        <w:t xml:space="preserve"> Российской Федерации, нормативными правовыми актами субъекта Российской Федерации. </w:t>
      </w:r>
      <w:hyperlink w:history="0" r:id="rId379" w:tooltip="Приказ Минздрава России от 03.10.2023 N 524н &quot;Об утверждении Типового положения о территориальном фонде обязательного медицинского страхования&quot; (Зарегистрировано в Минюсте России 21.03.2024 N 77580) {КонсультантПлюс}">
        <w:r>
          <w:rPr>
            <w:sz w:val="24"/>
            <w:color w:val="0000ff"/>
          </w:rPr>
          <w:t xml:space="preserve">Типовое положение</w:t>
        </w:r>
      </w:hyperlink>
      <w:r>
        <w:rPr>
          <w:sz w:val="24"/>
        </w:rPr>
        <w:t xml:space="preserve"> о территориальном фонде утверждается уполномоченным федеральным органом исполнительной власти.</w:t>
      </w:r>
    </w:p>
    <w:p>
      <w:pPr>
        <w:pStyle w:val="0"/>
        <w:jc w:val="both"/>
      </w:pPr>
      <w:r>
        <w:rPr>
          <w:sz w:val="24"/>
        </w:rPr>
        <w:t xml:space="preserve">(в ред. Федерального </w:t>
      </w:r>
      <w:hyperlink w:history="0" r:id="rId38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pStyle w:val="0"/>
        <w:spacing w:before="240" w:lineRule="auto"/>
        <w:ind w:firstLine="540"/>
        <w:jc w:val="both"/>
      </w:pPr>
      <w:r>
        <w:rPr>
          <w:sz w:val="24"/>
        </w:rPr>
        <w:t xml:space="preserve">2. Территориальный фонд осуществляет </w:t>
      </w:r>
      <w:hyperlink w:history="0" r:id="rId381" w:tooltip="&quot;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quot; (утв. ФФОМС 15.08.2019) (ред. от 22.11.2024) {КонсультантПлюс}">
        <w:r>
          <w:rPr>
            <w:sz w:val="24"/>
            <w:color w:val="0000ff"/>
          </w:rPr>
          <w:t xml:space="preserve">управление</w:t>
        </w:r>
      </w:hyperlink>
      <w:r>
        <w:rPr>
          <w:sz w:val="24"/>
        </w:rP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pPr>
        <w:pStyle w:val="0"/>
        <w:spacing w:before="240" w:lineRule="auto"/>
        <w:ind w:firstLine="540"/>
        <w:jc w:val="both"/>
      </w:pPr>
      <w:r>
        <w:rPr>
          <w:sz w:val="24"/>
        </w:rPr>
        <w:t xml:space="preserve">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pPr>
        <w:pStyle w:val="0"/>
        <w:spacing w:before="240" w:lineRule="auto"/>
        <w:ind w:firstLine="540"/>
        <w:jc w:val="both"/>
      </w:pPr>
      <w:r>
        <w:rPr>
          <w:sz w:val="24"/>
        </w:rPr>
        <w:t xml:space="preserve">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pPr>
        <w:pStyle w:val="0"/>
        <w:spacing w:before="240" w:lineRule="auto"/>
        <w:ind w:firstLine="540"/>
        <w:jc w:val="both"/>
      </w:pPr>
      <w:r>
        <w:rPr>
          <w:sz w:val="24"/>
        </w:rPr>
        <w:t xml:space="preserve">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pPr>
        <w:pStyle w:val="0"/>
        <w:spacing w:before="240" w:lineRule="auto"/>
        <w:ind w:firstLine="540"/>
        <w:jc w:val="both"/>
      </w:pPr>
      <w:r>
        <w:rPr>
          <w:sz w:val="24"/>
        </w:rPr>
        <w:t xml:space="preserve">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pPr>
        <w:pStyle w:val="0"/>
        <w:jc w:val="both"/>
      </w:pPr>
      <w:r>
        <w:rPr>
          <w:sz w:val="24"/>
        </w:rPr>
        <w:t xml:space="preserve">(в ред. Федерального </w:t>
      </w:r>
      <w:hyperlink w:history="0" r:id="rId38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 ст. 34 (в ред. ФЗ от 28.11.2025 N 430-ФЗ) </w:t>
            </w:r>
            <w:hyperlink w:history="0" r:id="rId38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Территориальный фонд осуществляет следующие полномочия страховщика:</w:t>
      </w:r>
    </w:p>
    <w:bookmarkStart w:id="720" w:name="P720"/>
    <w:bookmarkEnd w:id="720"/>
    <w:p>
      <w:pPr>
        <w:pStyle w:val="0"/>
        <w:spacing w:before="240" w:lineRule="auto"/>
        <w:ind w:firstLine="540"/>
        <w:jc w:val="both"/>
      </w:pPr>
      <w:r>
        <w:rPr>
          <w:sz w:val="24"/>
        </w:rPr>
        <w:t xml:space="preserve">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pPr>
        <w:pStyle w:val="0"/>
        <w:spacing w:before="240" w:lineRule="auto"/>
        <w:ind w:firstLine="540"/>
        <w:jc w:val="both"/>
      </w:pPr>
      <w:r>
        <w:rPr>
          <w:sz w:val="24"/>
        </w:rPr>
        <w:t xml:space="preserve">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pPr>
        <w:pStyle w:val="0"/>
        <w:spacing w:before="240" w:lineRule="auto"/>
        <w:ind w:firstLine="540"/>
        <w:jc w:val="both"/>
      </w:pPr>
      <w:r>
        <w:rPr>
          <w:sz w:val="24"/>
        </w:rPr>
        <w:t xml:space="preserve">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pPr>
        <w:pStyle w:val="0"/>
        <w:spacing w:before="240" w:lineRule="auto"/>
        <w:ind w:firstLine="540"/>
        <w:jc w:val="both"/>
      </w:pPr>
      <w:r>
        <w:rPr>
          <w:sz w:val="24"/>
        </w:rPr>
        <w:t xml:space="preserve">4) осуществляет </w:t>
      </w:r>
      <w:hyperlink w:history="0" r:id="rId384" w:tooltip="&quot;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quot; (утв. ФФОМС 15.08.2019) (ред. от 22.11.2024) {КонсультантПлюс}">
        <w:r>
          <w:rPr>
            <w:sz w:val="24"/>
            <w:color w:val="0000ff"/>
          </w:rPr>
          <w:t xml:space="preserve">администрирование</w:t>
        </w:r>
      </w:hyperlink>
      <w:r>
        <w:rPr>
          <w:sz w:val="24"/>
        </w:rP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bookmarkStart w:id="724" w:name="P724"/>
    <w:bookmarkEnd w:id="724"/>
    <w:p>
      <w:pPr>
        <w:pStyle w:val="0"/>
        <w:spacing w:before="240" w:lineRule="auto"/>
        <w:ind w:firstLine="540"/>
        <w:jc w:val="both"/>
      </w:pPr>
      <w:r>
        <w:rPr>
          <w:sz w:val="24"/>
        </w:rPr>
        <w:t xml:space="preserve">5) начисляет в соответствии со </w:t>
      </w:r>
      <w:hyperlink w:history="0" w:anchor="P459" w:tooltip="Статья 25. Ответственность за нарушения в части уплаты страховых взносов на обязательное медицинское страхование неработающего населения">
        <w:r>
          <w:rPr>
            <w:sz w:val="24"/>
            <w:color w:val="0000ff"/>
          </w:rPr>
          <w:t xml:space="preserve">статьей 25</w:t>
        </w:r>
      </w:hyperlink>
      <w:r>
        <w:rPr>
          <w:sz w:val="24"/>
        </w:rP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pPr>
        <w:pStyle w:val="0"/>
        <w:jc w:val="both"/>
      </w:pPr>
      <w:r>
        <w:rPr>
          <w:sz w:val="24"/>
        </w:rPr>
        <w:t xml:space="preserve">(п. 5 в ред. Федерального </w:t>
      </w:r>
      <w:hyperlink w:history="0" r:id="rId38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6) утверждает для страховых медицинских организаций дифференцированные подушевые нормативы в </w:t>
      </w:r>
      <w:hyperlink w:history="0" r:id="rId38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bookmarkStart w:id="727" w:name="P727"/>
    <w:bookmarkEnd w:id="727"/>
    <w:p>
      <w:pPr>
        <w:pStyle w:val="0"/>
        <w:spacing w:before="240" w:lineRule="auto"/>
        <w:ind w:firstLine="540"/>
        <w:jc w:val="both"/>
      </w:pPr>
      <w:r>
        <w:rPr>
          <w:sz w:val="24"/>
        </w:rP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w:history="0" r:id="rId387" w:tooltip="&quot;Гражданский процессуальный кодекс Российской Федерации&quot; от 14.11.2002 N 138-ФЗ (ред. от 15.12.2025, с изм. от 22.12.2025) (с изм. и доп., вступ. в силу с 01.01.2026) {КонсультантПлюс}">
        <w:r>
          <w:rPr>
            <w:sz w:val="24"/>
            <w:color w:val="0000ff"/>
          </w:rPr>
          <w:t xml:space="preserve">порядке</w:t>
        </w:r>
      </w:hyperlink>
      <w:r>
        <w:rPr>
          <w:sz w:val="24"/>
        </w:rPr>
        <w:t xml:space="preserve">, связанные с защитой его прав и законных интересов в сфере обязательного медицинского страхования;</w:t>
      </w:r>
    </w:p>
    <w:p>
      <w:pPr>
        <w:pStyle w:val="0"/>
        <w:spacing w:before="240" w:lineRule="auto"/>
        <w:ind w:firstLine="540"/>
        <w:jc w:val="both"/>
      </w:pPr>
      <w:r>
        <w:rPr>
          <w:sz w:val="24"/>
        </w:rPr>
        <w:t xml:space="preserve">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pPr>
        <w:pStyle w:val="0"/>
        <w:spacing w:before="240" w:lineRule="auto"/>
        <w:ind w:firstLine="540"/>
        <w:jc w:val="both"/>
      </w:pPr>
      <w:r>
        <w:rPr>
          <w:sz w:val="24"/>
        </w:rPr>
        <w:t xml:space="preserve">9) ведет территориальный </w:t>
      </w:r>
      <w:hyperlink w:history="0" r:id="rId388"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sz w:val="24"/>
            <w:color w:val="0000ff"/>
          </w:rPr>
          <w:t xml:space="preserve">реестр</w:t>
        </w:r>
      </w:hyperlink>
      <w:r>
        <w:rPr>
          <w:sz w:val="24"/>
        </w:rPr>
        <w:t xml:space="preserve"> экспертов качества медицинской помощи;</w:t>
      </w:r>
    </w:p>
    <w:p>
      <w:pPr>
        <w:pStyle w:val="0"/>
        <w:jc w:val="both"/>
      </w:pPr>
      <w:r>
        <w:rPr>
          <w:sz w:val="24"/>
        </w:rPr>
        <w:t xml:space="preserve">(в ред. Федерального </w:t>
      </w:r>
      <w:hyperlink w:history="0" r:id="rId38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pPr>
        <w:pStyle w:val="0"/>
        <w:spacing w:before="240" w:lineRule="auto"/>
        <w:ind w:firstLine="540"/>
        <w:jc w:val="both"/>
      </w:pPr>
      <w:r>
        <w:rPr>
          <w:sz w:val="24"/>
        </w:rPr>
        <w:t xml:space="preserve">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pPr>
        <w:pStyle w:val="0"/>
        <w:spacing w:before="240" w:lineRule="auto"/>
        <w:ind w:firstLine="540"/>
        <w:jc w:val="both"/>
      </w:pPr>
      <w:r>
        <w:rPr>
          <w:sz w:val="24"/>
        </w:rPr>
        <w:t xml:space="preserve">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pPr>
        <w:pStyle w:val="0"/>
        <w:spacing w:before="240" w:lineRule="auto"/>
        <w:ind w:firstLine="540"/>
        <w:jc w:val="both"/>
      </w:pPr>
      <w:r>
        <w:rPr>
          <w:sz w:val="24"/>
        </w:rP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history="0" w:anchor="P1187" w:tooltip="Статья 49. Информационное взаимодействие при ведении персонифицированного учета сведений о застрахованных лицах">
        <w:r>
          <w:rPr>
            <w:sz w:val="24"/>
            <w:color w:val="0000ff"/>
          </w:rPr>
          <w:t xml:space="preserve">статьей 49</w:t>
        </w:r>
      </w:hyperlink>
      <w:r>
        <w:rPr>
          <w:sz w:val="24"/>
        </w:rP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pPr>
        <w:pStyle w:val="0"/>
        <w:jc w:val="both"/>
      </w:pPr>
      <w:r>
        <w:rPr>
          <w:sz w:val="24"/>
        </w:rPr>
        <w:t xml:space="preserve">(п. 12.1 введен Федеральным </w:t>
      </w:r>
      <w:hyperlink w:history="0" r:id="rId390"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законом</w:t>
        </w:r>
      </w:hyperlink>
      <w:r>
        <w:rPr>
          <w:sz w:val="24"/>
        </w:rPr>
        <w:t xml:space="preserve"> от 29.07.2018 N 268-ФЗ)</w:t>
      </w:r>
    </w:p>
    <w:p>
      <w:pPr>
        <w:pStyle w:val="0"/>
        <w:spacing w:before="240" w:lineRule="auto"/>
        <w:ind w:firstLine="540"/>
        <w:jc w:val="both"/>
      </w:pPr>
      <w:r>
        <w:rPr>
          <w:sz w:val="24"/>
        </w:rPr>
        <w:t xml:space="preserve">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w:t>
      </w:r>
      <w:r>
        <w:rPr>
          <w:sz w:val="24"/>
        </w:rPr>
        <w:t xml:space="preserve">законодательством</w:t>
      </w:r>
      <w:r>
        <w:rPr>
          <w:sz w:val="24"/>
        </w:rPr>
        <w:t xml:space="preserve"> Российской Федерации;</w:t>
      </w:r>
    </w:p>
    <w:bookmarkStart w:id="737" w:name="P737"/>
    <w:bookmarkEnd w:id="737"/>
    <w:p>
      <w:pPr>
        <w:pStyle w:val="0"/>
        <w:spacing w:before="240" w:lineRule="auto"/>
        <w:ind w:firstLine="540"/>
        <w:jc w:val="both"/>
      </w:pPr>
      <w:r>
        <w:rPr>
          <w:sz w:val="24"/>
        </w:rP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w:t>
      </w:r>
    </w:p>
    <w:p>
      <w:pPr>
        <w:pStyle w:val="0"/>
        <w:jc w:val="both"/>
      </w:pPr>
      <w:r>
        <w:rPr>
          <w:sz w:val="24"/>
        </w:rPr>
        <w:t xml:space="preserve">(п. 13.1 введен Федеральным </w:t>
      </w:r>
      <w:hyperlink w:history="0" r:id="rId39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bookmarkStart w:id="740" w:name="P740"/>
    <w:bookmarkEnd w:id="740"/>
    <w:p>
      <w:pPr>
        <w:pStyle w:val="0"/>
        <w:spacing w:before="240" w:lineRule="auto"/>
        <w:ind w:firstLine="540"/>
        <w:jc w:val="both"/>
      </w:pPr>
      <w:r>
        <w:rPr>
          <w:sz w:val="24"/>
        </w:rPr>
        <w:t xml:space="preserve">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pPr>
        <w:pStyle w:val="0"/>
        <w:jc w:val="both"/>
      </w:pPr>
      <w:r>
        <w:rPr>
          <w:sz w:val="24"/>
        </w:rPr>
        <w:t xml:space="preserve">(в ред. Федеральных законов от 01.12.2012 </w:t>
      </w:r>
      <w:hyperlink w:history="0" r:id="rId39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28.12.2024 </w:t>
      </w:r>
      <w:hyperlink w:history="0" r:id="rId393"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16) ведет региональный сегмент единого регистра застрахованных лиц;</w:t>
      </w:r>
    </w:p>
    <w:p>
      <w:pPr>
        <w:pStyle w:val="0"/>
        <w:spacing w:before="240" w:lineRule="auto"/>
        <w:ind w:firstLine="540"/>
        <w:jc w:val="both"/>
      </w:pPr>
      <w:r>
        <w:rPr>
          <w:sz w:val="24"/>
        </w:rPr>
        <w:t xml:space="preserve">17) обеспечивает в пределах своей компетенции защиту сведений, составляющих информацию </w:t>
      </w:r>
      <w:hyperlink w:history="0" r:id="rId39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ограниченного</w:t>
        </w:r>
      </w:hyperlink>
      <w:r>
        <w:rPr>
          <w:sz w:val="24"/>
        </w:rPr>
        <w:t xml:space="preserve"> доступа;</w:t>
      </w:r>
    </w:p>
    <w:bookmarkStart w:id="744" w:name="P744"/>
    <w:bookmarkEnd w:id="744"/>
    <w:p>
      <w:pPr>
        <w:pStyle w:val="0"/>
        <w:spacing w:before="240" w:lineRule="auto"/>
        <w:ind w:firstLine="540"/>
        <w:jc w:val="both"/>
      </w:pPr>
      <w:r>
        <w:rPr>
          <w:sz w:val="24"/>
        </w:rPr>
        <w:t xml:space="preserve">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pPr>
        <w:pStyle w:val="0"/>
        <w:jc w:val="both"/>
      </w:pPr>
      <w:r>
        <w:rPr>
          <w:sz w:val="24"/>
        </w:rPr>
        <w:t xml:space="preserve">(в ред. Федеральных законов от 01.12.2012 </w:t>
      </w:r>
      <w:hyperlink w:history="0" r:id="rId39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02.07.2013 </w:t>
      </w:r>
      <w:hyperlink w:history="0" r:id="rId39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19) осуществляет на территории субъекта Российской Федерации полномочия страховых медицинских организаций в случае, предусмотренном </w:t>
      </w:r>
      <w:hyperlink w:history="0" w:anchor="P276" w:tooltip="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
        <w:r>
          <w:rPr>
            <w:sz w:val="24"/>
            <w:color w:val="0000ff"/>
          </w:rPr>
          <w:t xml:space="preserve">частью 11 статьи 14</w:t>
        </w:r>
      </w:hyperlink>
      <w:r>
        <w:rPr>
          <w:sz w:val="24"/>
        </w:rPr>
        <w:t xml:space="preserve"> настоящего Федерального закона.</w:t>
      </w:r>
    </w:p>
    <w:p>
      <w:pPr>
        <w:pStyle w:val="0"/>
        <w:jc w:val="both"/>
      </w:pPr>
      <w:r>
        <w:rPr>
          <w:sz w:val="24"/>
        </w:rPr>
        <w:t xml:space="preserve">(п. 19 введен Федеральным </w:t>
      </w:r>
      <w:hyperlink w:history="0" r:id="rId39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7.1 ст. 34 (в ред. ФЗ от 28.11.2025 N 430-ФЗ) </w:t>
            </w:r>
            <w:hyperlink w:history="0" r:id="rId39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7.1. Территориальные фонды Донецкой Народной Республики, Луганской Народной Республики, Запорожской области и Херсонской области наряду с полномочиями, указанными в </w:t>
      </w:r>
      <w:hyperlink w:history="0" w:anchor="P720" w:tooltip="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
        <w:r>
          <w:rPr>
            <w:sz w:val="24"/>
            <w:color w:val="0000ff"/>
          </w:rPr>
          <w:t xml:space="preserve">пунктах 1</w:t>
        </w:r>
      </w:hyperlink>
      <w:r>
        <w:rPr>
          <w:sz w:val="24"/>
        </w:rPr>
        <w:t xml:space="preserve"> - </w:t>
      </w:r>
      <w:hyperlink w:history="0" w:anchor="P724" w:tooltip="5) начисляет в соответствии со статьей 25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
        <w:r>
          <w:rPr>
            <w:sz w:val="24"/>
            <w:color w:val="0000ff"/>
          </w:rPr>
          <w:t xml:space="preserve">5</w:t>
        </w:r>
      </w:hyperlink>
      <w:r>
        <w:rPr>
          <w:sz w:val="24"/>
        </w:rPr>
        <w:t xml:space="preserve">, </w:t>
      </w:r>
      <w:hyperlink w:history="0" w:anchor="P727" w:tooltip="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порядке, связанные с защитой его прав и законных интересов в сфере обязательного медицинского страхования;">
        <w:r>
          <w:rPr>
            <w:sz w:val="24"/>
            <w:color w:val="0000ff"/>
          </w:rPr>
          <w:t xml:space="preserve">7</w:t>
        </w:r>
      </w:hyperlink>
      <w:r>
        <w:rPr>
          <w:sz w:val="24"/>
        </w:rPr>
        <w:t xml:space="preserve"> - </w:t>
      </w:r>
      <w:hyperlink w:history="0" w:anchor="P737" w:tooltip="13.1) получает от Федерального фонда данные персонифицированного учета сведений об оказанной застрахованным лицам медицинской помощи, предусмотренной пунктом 11 статьи 5 настоящего Федерального закона;">
        <w:r>
          <w:rPr>
            <w:sz w:val="24"/>
            <w:color w:val="0000ff"/>
          </w:rPr>
          <w:t xml:space="preserve">13.1</w:t>
        </w:r>
      </w:hyperlink>
      <w:r>
        <w:rPr>
          <w:sz w:val="24"/>
        </w:rPr>
        <w:t xml:space="preserve"> и </w:t>
      </w:r>
      <w:hyperlink w:history="0" w:anchor="P740" w:tooltip="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w:r>
          <w:rPr>
            <w:sz w:val="24"/>
            <w:color w:val="0000ff"/>
          </w:rPr>
          <w:t xml:space="preserve">15</w:t>
        </w:r>
      </w:hyperlink>
      <w:r>
        <w:rPr>
          <w:sz w:val="24"/>
        </w:rPr>
        <w:t xml:space="preserve"> - </w:t>
      </w:r>
      <w:hyperlink w:history="0" w:anchor="P744" w:tooltip="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
        <w:r>
          <w:rPr>
            <w:sz w:val="24"/>
            <w:color w:val="0000ff"/>
          </w:rPr>
          <w:t xml:space="preserve">18 части 7</w:t>
        </w:r>
      </w:hyperlink>
      <w:r>
        <w:rPr>
          <w:sz w:val="24"/>
        </w:rPr>
        <w:t xml:space="preserve"> настоящей статьи, осуществляют следующие полномочия страховщика:</w:t>
      </w:r>
    </w:p>
    <w:p>
      <w:pPr>
        <w:pStyle w:val="0"/>
        <w:spacing w:before="240" w:lineRule="auto"/>
        <w:ind w:firstLine="540"/>
        <w:jc w:val="both"/>
      </w:pPr>
      <w:r>
        <w:rPr>
          <w:sz w:val="24"/>
        </w:rPr>
        <w:t xml:space="preserve">1) оформляют, переоформляют, выдают полис обязательного медицинского страхования на материальном носителе по запросу застрахованного лица или его представителя;</w:t>
      </w:r>
    </w:p>
    <w:p>
      <w:pPr>
        <w:pStyle w:val="0"/>
        <w:spacing w:before="240" w:lineRule="auto"/>
        <w:ind w:firstLine="540"/>
        <w:jc w:val="both"/>
      </w:pPr>
      <w:r>
        <w:rPr>
          <w:sz w:val="24"/>
        </w:rPr>
        <w:t xml:space="preserve">2) ведут учет застрахованных лиц, выданных им полисов обязательного медицинского страхования, а также обеспечивают учет и сохранность сведений, поступающих от медицинских организаций, в соответствии с </w:t>
      </w:r>
      <w:r>
        <w:rPr>
          <w:sz w:val="24"/>
        </w:rPr>
        <w:t xml:space="preserve">порядком</w:t>
      </w:r>
      <w:r>
        <w:rPr>
          <w:sz w:val="24"/>
        </w:rPr>
        <w:t xml:space="preserve"> ведения персонифицированного учета;</w:t>
      </w:r>
    </w:p>
    <w:p>
      <w:pPr>
        <w:pStyle w:val="0"/>
        <w:spacing w:before="240" w:lineRule="auto"/>
        <w:ind w:firstLine="540"/>
        <w:jc w:val="both"/>
      </w:pPr>
      <w:r>
        <w:rPr>
          <w:sz w:val="24"/>
        </w:rPr>
        <w:t xml:space="preserve">3) оплачивают медицинским организациям, включенным в реестр медицинских организаций, медицинскую помощь, оказанную ими застрахованным лицам в соответствии с порядком оплаты медицинской помощи по обязательному медицинскому страхованию, установленным </w:t>
      </w:r>
      <w:hyperlink w:history="0" r:id="rId399"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spacing w:before="240" w:lineRule="auto"/>
        <w:ind w:firstLine="540"/>
        <w:jc w:val="both"/>
      </w:pPr>
      <w:r>
        <w:rPr>
          <w:sz w:val="24"/>
        </w:rPr>
        <w:t xml:space="preserve">4) осуществляют обмен данными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w:t>
      </w:r>
    </w:p>
    <w:p>
      <w:pPr>
        <w:pStyle w:val="0"/>
        <w:spacing w:before="240" w:lineRule="auto"/>
        <w:ind w:firstLine="540"/>
        <w:jc w:val="both"/>
      </w:pPr>
      <w:r>
        <w:rPr>
          <w:sz w:val="24"/>
        </w:rPr>
        <w:t xml:space="preserve">5) информируют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законом.</w:t>
      </w:r>
    </w:p>
    <w:p>
      <w:pPr>
        <w:pStyle w:val="0"/>
        <w:jc w:val="both"/>
      </w:pPr>
      <w:r>
        <w:rPr>
          <w:sz w:val="24"/>
        </w:rPr>
        <w:t xml:space="preserve">(часть 7.1 введена Федеральным </w:t>
      </w:r>
      <w:hyperlink w:history="0" r:id="rId40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bookmarkStart w:id="757" w:name="P757"/>
    <w:bookmarkEnd w:id="757"/>
    <w:p>
      <w:pPr>
        <w:pStyle w:val="0"/>
        <w:spacing w:before="240" w:lineRule="auto"/>
        <w:ind w:firstLine="540"/>
        <w:jc w:val="both"/>
      </w:pPr>
      <w:r>
        <w:rPr>
          <w:sz w:val="24"/>
        </w:rP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w:t>
      </w:r>
      <w:hyperlink w:history="0" r:id="rId401"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возмещение</w:t>
        </w:r>
      </w:hyperlink>
      <w:r>
        <w:rPr>
          <w:sz w:val="24"/>
        </w:rPr>
        <w:t xml:space="preserve">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w:history="0" r:id="rId402"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Порядок</w:t>
        </w:r>
      </w:hyperlink>
      <w:r>
        <w:rPr>
          <w:sz w:val="24"/>
        </w:rP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pPr>
        <w:pStyle w:val="0"/>
        <w:jc w:val="both"/>
      </w:pPr>
      <w:r>
        <w:rPr>
          <w:sz w:val="24"/>
        </w:rPr>
        <w:t xml:space="preserve">(в ред. Федерального </w:t>
      </w:r>
      <w:hyperlink w:history="0" r:id="rId403"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w:history="0" r:id="rId404"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7. ПРОГРАММЫ ОБЯЗАТЕЛЬНОГО МЕДИЦИНСКОГО СТРАХОВАНИЯ</w:t>
      </w:r>
    </w:p>
    <w:p>
      <w:pPr>
        <w:pStyle w:val="0"/>
        <w:ind w:firstLine="540"/>
        <w:jc w:val="both"/>
      </w:pPr>
      <w:r>
        <w:rPr>
          <w:sz w:val="24"/>
        </w:rPr>
      </w:r>
    </w:p>
    <w:bookmarkStart w:id="763" w:name="P763"/>
    <w:bookmarkEnd w:id="763"/>
    <w:p>
      <w:pPr>
        <w:pStyle w:val="2"/>
        <w:outlineLvl w:val="1"/>
        <w:ind w:firstLine="540"/>
        <w:jc w:val="both"/>
      </w:pPr>
      <w:r>
        <w:rPr>
          <w:sz w:val="24"/>
        </w:rPr>
        <w:t xml:space="preserve">Статья 35. Базовая программа обязательного медицинского страхования</w:t>
      </w:r>
    </w:p>
    <w:p>
      <w:pPr>
        <w:pStyle w:val="0"/>
        <w:ind w:firstLine="540"/>
        <w:jc w:val="both"/>
      </w:pPr>
      <w:r>
        <w:rPr>
          <w:sz w:val="24"/>
        </w:rPr>
      </w:r>
    </w:p>
    <w:p>
      <w:pPr>
        <w:pStyle w:val="0"/>
        <w:ind w:firstLine="540"/>
        <w:jc w:val="both"/>
      </w:pPr>
      <w:r>
        <w:rPr>
          <w:sz w:val="24"/>
        </w:rPr>
        <w:t xml:space="preserve">1. </w:t>
      </w:r>
      <w:hyperlink w:history="0" r:id="rId405"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Базовая программа</w:t>
        </w:r>
      </w:hyperlink>
      <w:r>
        <w:rPr>
          <w:sz w:val="24"/>
        </w:rPr>
        <w:t xml:space="preserve"> обязательного медицинского страхования - составная часть </w:t>
      </w:r>
      <w:hyperlink w:history="0" r:id="rId40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утверждаемой Правительством Российской Федерации.</w:t>
      </w:r>
    </w:p>
    <w:p>
      <w:pPr>
        <w:pStyle w:val="0"/>
        <w:spacing w:before="240" w:lineRule="auto"/>
        <w:ind w:firstLine="540"/>
        <w:jc w:val="both"/>
      </w:pPr>
      <w:r>
        <w:rPr>
          <w:sz w:val="24"/>
        </w:rPr>
        <w:t xml:space="preserve">2. Базовая программа обязательного медицинского страхования определяет </w:t>
      </w:r>
      <w:hyperlink w:history="0" r:id="rId40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виды</w:t>
        </w:r>
      </w:hyperlink>
      <w:r>
        <w:rPr>
          <w:sz w:val="24"/>
        </w:rPr>
        <w:t xml:space="preserve"> медицинской помощи (включая </w:t>
      </w:r>
      <w:hyperlink w:history="0" r:id="rId408"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перечень</w:t>
        </w:r>
      </w:hyperlink>
      <w:r>
        <w:rPr>
          <w:sz w:val="24"/>
        </w:rP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способы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pPr>
        <w:pStyle w:val="0"/>
        <w:jc w:val="both"/>
      </w:pPr>
      <w:r>
        <w:rPr>
          <w:sz w:val="24"/>
        </w:rPr>
        <w:t xml:space="preserve">(в ред. Федерального </w:t>
      </w:r>
      <w:hyperlink w:history="0" r:id="rId40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pPr>
        <w:pStyle w:val="0"/>
        <w:jc w:val="both"/>
      </w:pPr>
      <w:r>
        <w:rPr>
          <w:sz w:val="24"/>
        </w:rPr>
        <w:t xml:space="preserve">(в ред. Федерального </w:t>
      </w:r>
      <w:hyperlink w:history="0" r:id="rId41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770" w:name="P770"/>
    <w:bookmarkEnd w:id="770"/>
    <w:p>
      <w:pPr>
        <w:pStyle w:val="0"/>
        <w:spacing w:before="240" w:lineRule="auto"/>
        <w:ind w:firstLine="540"/>
        <w:jc w:val="both"/>
      </w:pPr>
      <w:r>
        <w:rPr>
          <w:sz w:val="24"/>
        </w:rPr>
        <w:t xml:space="preserve">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pPr>
        <w:pStyle w:val="0"/>
        <w:jc w:val="both"/>
      </w:pPr>
      <w:r>
        <w:rPr>
          <w:sz w:val="24"/>
        </w:rPr>
        <w:t xml:space="preserve">(часть 3.1 введена Федеральным </w:t>
      </w:r>
      <w:hyperlink w:history="0" r:id="rId41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3.2. Объемы предоставления медицинской помощи, указанной в </w:t>
      </w:r>
      <w:hyperlink w:history="0" w:anchor="P770" w:tooltip="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
        <w:r>
          <w:rPr>
            <w:sz w:val="24"/>
            <w:color w:val="0000ff"/>
          </w:rPr>
          <w:t xml:space="preserve">части 3.1</w:t>
        </w:r>
      </w:hyperlink>
      <w:r>
        <w:rPr>
          <w:sz w:val="24"/>
        </w:rP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w:t>
      </w:r>
      <w:hyperlink w:history="0" r:id="rId412" w:tooltip="Постановление Правительства РФ от 27.12.2024 N 1944 (ред. от 14.05.2025)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зательного медицинского страхования, между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quot; {КонсультантПлюс}">
        <w:r>
          <w:rPr>
            <w:sz w:val="24"/>
            <w:color w:val="0000ff"/>
          </w:rPr>
          <w:t xml:space="preserve">Порядок</w:t>
        </w:r>
      </w:hyperlink>
      <w:r>
        <w:rPr>
          <w:sz w:val="24"/>
        </w:rPr>
        <w:t xml:space="preserve"> распределения и перераспределения указанных объемов устанавливается Правительством Российской Федерации.</w:t>
      </w:r>
    </w:p>
    <w:p>
      <w:pPr>
        <w:pStyle w:val="0"/>
        <w:jc w:val="both"/>
      </w:pPr>
      <w:r>
        <w:rPr>
          <w:sz w:val="24"/>
        </w:rPr>
        <w:t xml:space="preserve">(часть 3.2 введена Федеральным </w:t>
      </w:r>
      <w:hyperlink w:history="0" r:id="rId41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4. Страховое обеспечение в соответствии с базовой программой обязательного медицинского страхования устанавливается исходя из </w:t>
      </w:r>
      <w:hyperlink w:history="0" r:id="rId41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и </w:t>
      </w:r>
      <w:hyperlink w:history="0" r:id="rId41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установленных уполномоченным федеральным органом исполнительной власти.</w:t>
      </w:r>
    </w:p>
    <w:p>
      <w:pPr>
        <w:pStyle w:val="0"/>
        <w:spacing w:before="240" w:lineRule="auto"/>
        <w:ind w:firstLine="540"/>
        <w:jc w:val="both"/>
      </w:pPr>
      <w:r>
        <w:rPr>
          <w:sz w:val="24"/>
        </w:rPr>
        <w:t xml:space="preserve">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pPr>
        <w:pStyle w:val="0"/>
        <w:spacing w:before="240" w:lineRule="auto"/>
        <w:ind w:firstLine="540"/>
        <w:jc w:val="both"/>
      </w:pPr>
      <w:r>
        <w:rPr>
          <w:sz w:val="24"/>
        </w:rPr>
        <w:t xml:space="preserve">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pPr>
        <w:pStyle w:val="0"/>
        <w:jc w:val="both"/>
      </w:pPr>
      <w:r>
        <w:rPr>
          <w:sz w:val="24"/>
        </w:rPr>
        <w:t xml:space="preserve">(в ред. Федерального </w:t>
      </w:r>
      <w:hyperlink w:history="0" r:id="rId41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pPr>
        <w:pStyle w:val="0"/>
        <w:spacing w:before="240" w:lineRule="auto"/>
        <w:ind w:firstLine="540"/>
        <w:jc w:val="both"/>
      </w:pPr>
      <w:r>
        <w:rPr>
          <w:sz w:val="24"/>
        </w:rPr>
        <w:t xml:space="preserve">2) новообразования;</w:t>
      </w:r>
    </w:p>
    <w:p>
      <w:pPr>
        <w:pStyle w:val="0"/>
        <w:spacing w:before="240" w:lineRule="auto"/>
        <w:ind w:firstLine="540"/>
        <w:jc w:val="both"/>
      </w:pPr>
      <w:r>
        <w:rPr>
          <w:sz w:val="24"/>
        </w:rPr>
        <w:t xml:space="preserve">3) болезни эндокринной системы;</w:t>
      </w:r>
    </w:p>
    <w:p>
      <w:pPr>
        <w:pStyle w:val="0"/>
        <w:spacing w:before="240" w:lineRule="auto"/>
        <w:ind w:firstLine="540"/>
        <w:jc w:val="both"/>
      </w:pPr>
      <w:r>
        <w:rPr>
          <w:sz w:val="24"/>
        </w:rPr>
        <w:t xml:space="preserve">4) расстройства питания и нарушения обмена веществ;</w:t>
      </w:r>
    </w:p>
    <w:p>
      <w:pPr>
        <w:pStyle w:val="0"/>
        <w:spacing w:before="240" w:lineRule="auto"/>
        <w:ind w:firstLine="540"/>
        <w:jc w:val="both"/>
      </w:pPr>
      <w:r>
        <w:rPr>
          <w:sz w:val="24"/>
        </w:rPr>
        <w:t xml:space="preserve">5) болезни нервной системы;</w:t>
      </w:r>
    </w:p>
    <w:p>
      <w:pPr>
        <w:pStyle w:val="0"/>
        <w:spacing w:before="240" w:lineRule="auto"/>
        <w:ind w:firstLine="540"/>
        <w:jc w:val="both"/>
      </w:pPr>
      <w:r>
        <w:rPr>
          <w:sz w:val="24"/>
        </w:rPr>
        <w:t xml:space="preserve">6) болезни крови, кроветворных органов;</w:t>
      </w:r>
    </w:p>
    <w:p>
      <w:pPr>
        <w:pStyle w:val="0"/>
        <w:spacing w:before="240" w:lineRule="auto"/>
        <w:ind w:firstLine="540"/>
        <w:jc w:val="both"/>
      </w:pPr>
      <w:r>
        <w:rPr>
          <w:sz w:val="24"/>
        </w:rPr>
        <w:t xml:space="preserve">7) отдельные нарушения, вовлекающие иммунный механизм;</w:t>
      </w:r>
    </w:p>
    <w:p>
      <w:pPr>
        <w:pStyle w:val="0"/>
        <w:spacing w:before="240" w:lineRule="auto"/>
        <w:ind w:firstLine="540"/>
        <w:jc w:val="both"/>
      </w:pPr>
      <w:r>
        <w:rPr>
          <w:sz w:val="24"/>
        </w:rPr>
        <w:t xml:space="preserve">8) болезни глаза и его придаточного аппарата;</w:t>
      </w:r>
    </w:p>
    <w:p>
      <w:pPr>
        <w:pStyle w:val="0"/>
        <w:spacing w:before="240" w:lineRule="auto"/>
        <w:ind w:firstLine="540"/>
        <w:jc w:val="both"/>
      </w:pPr>
      <w:r>
        <w:rPr>
          <w:sz w:val="24"/>
        </w:rPr>
        <w:t xml:space="preserve">9) болезни уха и сосцевидного отростка;</w:t>
      </w:r>
    </w:p>
    <w:p>
      <w:pPr>
        <w:pStyle w:val="0"/>
        <w:spacing w:before="240" w:lineRule="auto"/>
        <w:ind w:firstLine="540"/>
        <w:jc w:val="both"/>
      </w:pPr>
      <w:r>
        <w:rPr>
          <w:sz w:val="24"/>
        </w:rPr>
        <w:t xml:space="preserve">10) болезни системы кровообращения;</w:t>
      </w:r>
    </w:p>
    <w:p>
      <w:pPr>
        <w:pStyle w:val="0"/>
        <w:spacing w:before="240" w:lineRule="auto"/>
        <w:ind w:firstLine="540"/>
        <w:jc w:val="both"/>
      </w:pPr>
      <w:r>
        <w:rPr>
          <w:sz w:val="24"/>
        </w:rPr>
        <w:t xml:space="preserve">11) болезни органов дыхания;</w:t>
      </w:r>
    </w:p>
    <w:p>
      <w:pPr>
        <w:pStyle w:val="0"/>
        <w:spacing w:before="240" w:lineRule="auto"/>
        <w:ind w:firstLine="540"/>
        <w:jc w:val="both"/>
      </w:pPr>
      <w:r>
        <w:rPr>
          <w:sz w:val="24"/>
        </w:rPr>
        <w:t xml:space="preserve">12) болезни органов пищеварения;</w:t>
      </w:r>
    </w:p>
    <w:p>
      <w:pPr>
        <w:pStyle w:val="0"/>
        <w:spacing w:before="240" w:lineRule="auto"/>
        <w:ind w:firstLine="540"/>
        <w:jc w:val="both"/>
      </w:pPr>
      <w:r>
        <w:rPr>
          <w:sz w:val="24"/>
        </w:rPr>
        <w:t xml:space="preserve">13) болезни мочеполовой системы;</w:t>
      </w:r>
    </w:p>
    <w:p>
      <w:pPr>
        <w:pStyle w:val="0"/>
        <w:spacing w:before="240" w:lineRule="auto"/>
        <w:ind w:firstLine="540"/>
        <w:jc w:val="both"/>
      </w:pPr>
      <w:r>
        <w:rPr>
          <w:sz w:val="24"/>
        </w:rPr>
        <w:t xml:space="preserve">14) болезни кожи и подкожной клетчатки;</w:t>
      </w:r>
    </w:p>
    <w:p>
      <w:pPr>
        <w:pStyle w:val="0"/>
        <w:spacing w:before="240" w:lineRule="auto"/>
        <w:ind w:firstLine="540"/>
        <w:jc w:val="both"/>
      </w:pPr>
      <w:r>
        <w:rPr>
          <w:sz w:val="24"/>
        </w:rPr>
        <w:t xml:space="preserve">15) болезни костно-мышечной системы и соединительной ткани;</w:t>
      </w:r>
    </w:p>
    <w:p>
      <w:pPr>
        <w:pStyle w:val="0"/>
        <w:spacing w:before="240" w:lineRule="auto"/>
        <w:ind w:firstLine="540"/>
        <w:jc w:val="both"/>
      </w:pPr>
      <w:r>
        <w:rPr>
          <w:sz w:val="24"/>
        </w:rPr>
        <w:t xml:space="preserve">16) травмы, отравления и некоторые другие последствия воздействия внешних причин;</w:t>
      </w:r>
    </w:p>
    <w:p>
      <w:pPr>
        <w:pStyle w:val="0"/>
        <w:spacing w:before="240" w:lineRule="auto"/>
        <w:ind w:firstLine="540"/>
        <w:jc w:val="both"/>
      </w:pPr>
      <w:r>
        <w:rPr>
          <w:sz w:val="24"/>
        </w:rPr>
        <w:t xml:space="preserve">17) врожденные аномалии (пороки развития);</w:t>
      </w:r>
    </w:p>
    <w:p>
      <w:pPr>
        <w:pStyle w:val="0"/>
        <w:spacing w:before="240" w:lineRule="auto"/>
        <w:ind w:firstLine="540"/>
        <w:jc w:val="both"/>
      </w:pPr>
      <w:r>
        <w:rPr>
          <w:sz w:val="24"/>
        </w:rPr>
        <w:t xml:space="preserve">18) деформации и хромосомные нарушения;</w:t>
      </w:r>
    </w:p>
    <w:p>
      <w:pPr>
        <w:pStyle w:val="0"/>
        <w:spacing w:before="240" w:lineRule="auto"/>
        <w:ind w:firstLine="540"/>
        <w:jc w:val="both"/>
      </w:pPr>
      <w:r>
        <w:rPr>
          <w:sz w:val="24"/>
        </w:rPr>
        <w:t xml:space="preserve">19) беременность, роды, послеродовой период и аборты;</w:t>
      </w:r>
    </w:p>
    <w:p>
      <w:pPr>
        <w:pStyle w:val="0"/>
        <w:spacing w:before="240" w:lineRule="auto"/>
        <w:ind w:firstLine="540"/>
        <w:jc w:val="both"/>
      </w:pPr>
      <w:r>
        <w:rPr>
          <w:sz w:val="24"/>
        </w:rPr>
        <w:t xml:space="preserve">20) отдельные состояния, возникающие у детей в перинатальный период.</w:t>
      </w:r>
    </w:p>
    <w:bookmarkStart w:id="798" w:name="P798"/>
    <w:bookmarkEnd w:id="798"/>
    <w:p>
      <w:pPr>
        <w:pStyle w:val="0"/>
        <w:spacing w:before="240" w:lineRule="auto"/>
        <w:ind w:firstLine="540"/>
        <w:jc w:val="both"/>
      </w:pPr>
      <w:r>
        <w:rPr>
          <w:sz w:val="24"/>
        </w:rPr>
        <w:t xml:space="preserve">7. Структура тарифа на оплату медицинской помощи включает в себя расходы на заработную плату, начисления на </w:t>
      </w:r>
      <w:r>
        <w:rPr>
          <w:sz w:val="24"/>
        </w:rPr>
        <w:t xml:space="preserve">оплату труда</w:t>
      </w:r>
      <w:r>
        <w:rPr>
          <w:sz w:val="24"/>
        </w:rPr>
        <w:t xml:space="preserve">, </w:t>
      </w:r>
      <w:r>
        <w:rPr>
          <w:sz w:val="24"/>
        </w:rPr>
        <w:t xml:space="preserve">прочие выплаты</w:t>
      </w:r>
      <w:r>
        <w:rPr>
          <w:sz w:val="24"/>
        </w:rPr>
        <w:t xml:space="preserve">,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w:t>
      </w:r>
      <w:hyperlink w:history="0" r:id="rId417"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транспортных услуг</w:t>
        </w:r>
      </w:hyperlink>
      <w:r>
        <w:rPr>
          <w:sz w:val="24"/>
        </w:rPr>
        <w:t xml:space="preserve">, </w:t>
      </w:r>
      <w:hyperlink w:history="0" r:id="rId418" w:tooltip="&lt;Письмо&gt; ФФОМС от 26.12.2023 N 00-10-101-1-06/22217 &lt;Об использовании средств обязательного медицинского страхования на оплату услуг энергетического менеджмента&gt; {КонсультантПлюс}">
        <w:r>
          <w:rPr>
            <w:sz w:val="24"/>
            <w:color w:val="0000ff"/>
          </w:rPr>
          <w:t xml:space="preserve">коммунальных услуг</w:t>
        </w:r>
      </w:hyperlink>
      <w:r>
        <w:rPr>
          <w:sz w:val="24"/>
        </w:rPr>
        <w:t xml:space="preserve">, работ и услуг по </w:t>
      </w:r>
      <w:r>
        <w:rPr>
          <w:sz w:val="24"/>
        </w:rPr>
        <w:t xml:space="preserve">содержанию имущества</w:t>
      </w:r>
      <w:r>
        <w:rPr>
          <w:sz w:val="24"/>
        </w:rPr>
        <w:t xml:space="preserve">, включая расходы на техническое обслуживание и ремонт основных средств, расходы на </w:t>
      </w:r>
      <w:r>
        <w:rPr>
          <w:sz w:val="24"/>
        </w:rPr>
        <w:t xml:space="preserve">арендную плату</w:t>
      </w:r>
      <w:r>
        <w:rPr>
          <w:sz w:val="24"/>
        </w:rPr>
        <w:t xml:space="preserve">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w:t>
      </w:r>
      <w:hyperlink w:history="0" r:id="rId419"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прочие расходы</w:t>
        </w:r>
      </w:hyperlink>
      <w:r>
        <w:rPr>
          <w:sz w:val="24"/>
        </w:rPr>
        <w:t xml:space="preserve">,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pPr>
        <w:pStyle w:val="0"/>
        <w:jc w:val="both"/>
      </w:pPr>
      <w:r>
        <w:rPr>
          <w:sz w:val="24"/>
        </w:rPr>
        <w:t xml:space="preserve">(в ред. Федеральных законов от 25.11.2013 </w:t>
      </w:r>
      <w:hyperlink w:history="0" r:id="rId42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25.12.2023 </w:t>
      </w:r>
      <w:hyperlink w:history="0" r:id="rId42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7.1 ст. 35 (в ред. ФЗ от 28.11.2025 N 430-ФЗ) </w:t>
            </w:r>
            <w:hyperlink w:history="0" r:id="rId42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02" w:name="P802"/>
    <w:bookmarkEnd w:id="802"/>
    <w:p>
      <w:pPr>
        <w:pStyle w:val="0"/>
        <w:spacing w:before="300" w:lineRule="auto"/>
        <w:ind w:firstLine="540"/>
        <w:jc w:val="both"/>
      </w:pPr>
      <w:r>
        <w:rPr>
          <w:sz w:val="24"/>
        </w:rPr>
        <w:t xml:space="preserve">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этими медицинскими организациями средств обязательного медицинского страхования, полученных за оказанную медицинскую помощь, в размере и порядке, которые определяются их учредителями, с последующим уведомлением медицинскими организациями учредителей. Направления расходования указанных средств устанавливаются территориальными программами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w:t>
      </w:r>
    </w:p>
    <w:p>
      <w:pPr>
        <w:pStyle w:val="0"/>
        <w:jc w:val="both"/>
      </w:pPr>
      <w:r>
        <w:rPr>
          <w:sz w:val="24"/>
        </w:rPr>
        <w:t xml:space="preserve">(часть 7.1 в ред. Федерального </w:t>
      </w:r>
      <w:hyperlink w:history="0" r:id="rId42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7.2 ст. 35 (в ред. ФЗ от 28.11.2025 N 430-ФЗ) </w:t>
            </w:r>
            <w:hyperlink w:history="0" r:id="rId42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7.2. После завершения участия медицинской организации, подведомственной федеральному органу исполнительной власти, в реализации программ обязательного медицинского страхования на соответствующий год при условии исполнения ею всех обязательств по договору на оказание и оплату медицинской помощи по обязательному медицинскому страхованию и (или) договору на оказание и оплату медицинской помощи в рамках базовой программы обязательного медицинского страхования и отсутствии у нее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ею средств обязательного медицинского страхования, полученных за оказанную медицинскую помощь, в размере и порядке, которые определяются ее учредителем, с последующим уведомлением медицинской организацией учредителя. Направления расходования указанных средств устанавливаются программой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w:t>
      </w:r>
    </w:p>
    <w:p>
      <w:pPr>
        <w:pStyle w:val="0"/>
        <w:jc w:val="both"/>
      </w:pPr>
      <w:r>
        <w:rPr>
          <w:sz w:val="24"/>
        </w:rPr>
        <w:t xml:space="preserve">(часть 7.2 введена Федеральным </w:t>
      </w:r>
      <w:hyperlink w:history="0" r:id="rId42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spacing w:before="240" w:lineRule="auto"/>
        <w:ind w:firstLine="540"/>
        <w:jc w:val="both"/>
      </w:pPr>
      <w:r>
        <w:rPr>
          <w:sz w:val="24"/>
        </w:rPr>
        <w:t xml:space="preserve">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pPr>
        <w:pStyle w:val="0"/>
        <w:spacing w:before="240" w:lineRule="auto"/>
        <w:ind w:firstLine="540"/>
        <w:jc w:val="both"/>
      </w:pPr>
      <w:r>
        <w:rPr>
          <w:sz w:val="24"/>
        </w:rPr>
        <w:t xml:space="preserve">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pPr>
        <w:pStyle w:val="0"/>
        <w:jc w:val="both"/>
      </w:pPr>
      <w:r>
        <w:rPr>
          <w:sz w:val="24"/>
        </w:rPr>
        <w:t xml:space="preserve">(часть 8.1 введена Федеральным </w:t>
      </w:r>
      <w:hyperlink w:history="0" r:id="rId426"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 {КонсультантПлюс}">
        <w:r>
          <w:rPr>
            <w:sz w:val="24"/>
            <w:color w:val="0000ff"/>
          </w:rPr>
          <w:t xml:space="preserve">законом</w:t>
        </w:r>
      </w:hyperlink>
      <w:r>
        <w:rPr>
          <w:sz w:val="24"/>
        </w:rPr>
        <w:t xml:space="preserve"> от 01.04.2020 N 98-ФЗ)</w:t>
      </w:r>
    </w:p>
    <w:p>
      <w:pPr>
        <w:pStyle w:val="0"/>
        <w:spacing w:before="240" w:lineRule="auto"/>
        <w:ind w:firstLine="540"/>
        <w:jc w:val="both"/>
      </w:pPr>
      <w:r>
        <w:rPr>
          <w:sz w:val="24"/>
        </w:rPr>
        <w:t xml:space="preserve">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pPr>
        <w:pStyle w:val="0"/>
        <w:ind w:firstLine="540"/>
        <w:jc w:val="both"/>
      </w:pPr>
      <w:r>
        <w:rPr>
          <w:sz w:val="24"/>
        </w:rPr>
      </w:r>
    </w:p>
    <w:bookmarkStart w:id="813" w:name="P813"/>
    <w:bookmarkEnd w:id="813"/>
    <w:p>
      <w:pPr>
        <w:pStyle w:val="2"/>
        <w:outlineLvl w:val="1"/>
        <w:ind w:firstLine="540"/>
        <w:jc w:val="both"/>
      </w:pPr>
      <w:r>
        <w:rPr>
          <w:sz w:val="24"/>
        </w:rPr>
        <w:t xml:space="preserve">Статья 36. Территориальная программа обязательного медицинского страхования</w:t>
      </w:r>
    </w:p>
    <w:p>
      <w:pPr>
        <w:pStyle w:val="0"/>
        <w:ind w:firstLine="540"/>
        <w:jc w:val="both"/>
      </w:pPr>
      <w:r>
        <w:rPr>
          <w:sz w:val="24"/>
        </w:rPr>
      </w:r>
    </w:p>
    <w:p>
      <w:pPr>
        <w:pStyle w:val="0"/>
        <w:ind w:firstLine="540"/>
        <w:jc w:val="both"/>
      </w:pPr>
      <w:r>
        <w:rPr>
          <w:sz w:val="24"/>
        </w:rP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w:history="0" r:id="rId427"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требованиями</w:t>
        </w:r>
      </w:hyperlink>
      <w:r>
        <w:rPr>
          <w:sz w:val="24"/>
        </w:rPr>
        <w:t xml:space="preserve">, установленными базовой программой обязательного медицинского страхования.</w:t>
      </w:r>
    </w:p>
    <w:p>
      <w:pPr>
        <w:pStyle w:val="0"/>
        <w:spacing w:before="240" w:lineRule="auto"/>
        <w:ind w:firstLine="540"/>
        <w:jc w:val="both"/>
      </w:pPr>
      <w:r>
        <w:rPr>
          <w:sz w:val="24"/>
        </w:rPr>
        <w:t xml:space="preserve">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pPr>
        <w:pStyle w:val="0"/>
        <w:jc w:val="both"/>
      </w:pPr>
      <w:r>
        <w:rPr>
          <w:sz w:val="24"/>
        </w:rPr>
        <w:t xml:space="preserve">(в ред. Федерального </w:t>
      </w:r>
      <w:hyperlink w:history="0" r:id="rId42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818" w:name="P818"/>
    <w:bookmarkEnd w:id="818"/>
    <w:p>
      <w:pPr>
        <w:pStyle w:val="0"/>
        <w:spacing w:before="240" w:lineRule="auto"/>
        <w:ind w:firstLine="540"/>
        <w:jc w:val="both"/>
      </w:pPr>
      <w:r>
        <w:rPr>
          <w:sz w:val="24"/>
        </w:rPr>
        <w:t xml:space="preserve">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pPr>
        <w:pStyle w:val="0"/>
        <w:spacing w:before="240" w:lineRule="auto"/>
        <w:ind w:firstLine="540"/>
        <w:jc w:val="both"/>
      </w:pPr>
      <w:r>
        <w:rPr>
          <w:sz w:val="24"/>
        </w:rPr>
        <w:t xml:space="preserve">4. Финансовое обеспечение территориальной программы обязательного медицинского страхования в случаях, указанных в </w:t>
      </w:r>
      <w:hyperlink w:history="0" w:anchor="P818" w:tooltip="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
        <w:r>
          <w:rPr>
            <w:sz w:val="24"/>
            <w:color w:val="0000ff"/>
          </w:rPr>
          <w:t xml:space="preserve">части 3</w:t>
        </w:r>
      </w:hyperlink>
      <w:r>
        <w:rPr>
          <w:sz w:val="24"/>
        </w:rP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pPr>
        <w:pStyle w:val="0"/>
        <w:spacing w:before="240" w:lineRule="auto"/>
        <w:ind w:firstLine="540"/>
        <w:jc w:val="both"/>
      </w:pPr>
      <w:r>
        <w:rPr>
          <w:sz w:val="24"/>
        </w:rPr>
        <w:t xml:space="preserve">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pPr>
        <w:pStyle w:val="0"/>
        <w:spacing w:before="240" w:lineRule="auto"/>
        <w:ind w:firstLine="540"/>
        <w:jc w:val="both"/>
      </w:pPr>
      <w:r>
        <w:rPr>
          <w:sz w:val="24"/>
        </w:rPr>
        <w:t xml:space="preserve">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pPr>
        <w:pStyle w:val="0"/>
        <w:jc w:val="both"/>
      </w:pPr>
      <w:r>
        <w:rPr>
          <w:sz w:val="24"/>
        </w:rPr>
        <w:t xml:space="preserve">(в ред. Федерального </w:t>
      </w:r>
      <w:hyperlink w:history="0" r:id="rId429"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pPr>
        <w:pStyle w:val="0"/>
        <w:spacing w:before="240" w:lineRule="auto"/>
        <w:ind w:firstLine="540"/>
        <w:jc w:val="both"/>
      </w:pPr>
      <w:r>
        <w:rPr>
          <w:sz w:val="24"/>
        </w:rPr>
        <w:t xml:space="preserve">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условия оказания медицинской помощи в таких медицинских организациях.</w:t>
      </w:r>
    </w:p>
    <w:p>
      <w:pPr>
        <w:pStyle w:val="0"/>
        <w:jc w:val="both"/>
      </w:pPr>
      <w:r>
        <w:rPr>
          <w:sz w:val="24"/>
        </w:rPr>
        <w:t xml:space="preserve">(в ред. Федерального </w:t>
      </w:r>
      <w:hyperlink w:history="0" r:id="rId43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bookmarkStart w:id="826" w:name="P826"/>
    <w:bookmarkEnd w:id="826"/>
    <w:p>
      <w:pPr>
        <w:pStyle w:val="0"/>
        <w:spacing w:before="240" w:lineRule="auto"/>
        <w:ind w:firstLine="540"/>
        <w:jc w:val="both"/>
      </w:pPr>
      <w:r>
        <w:rPr>
          <w:sz w:val="24"/>
        </w:rP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w:history="0" r:id="rId43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положением</w:t>
        </w:r>
      </w:hyperlink>
      <w:r>
        <w:rPr>
          <w:sz w:val="24"/>
        </w:rPr>
        <w:t xml:space="preserve">, являющимся приложением к правилам обязательного медицинского страхования.</w:t>
      </w:r>
    </w:p>
    <w:p>
      <w:pPr>
        <w:pStyle w:val="0"/>
        <w:jc w:val="both"/>
      </w:pPr>
      <w:r>
        <w:rPr>
          <w:sz w:val="24"/>
        </w:rPr>
        <w:t xml:space="preserve">(в ред. Федерального </w:t>
      </w:r>
      <w:hyperlink w:history="0" r:id="rId43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bookmarkStart w:id="828" w:name="P828"/>
    <w:bookmarkEnd w:id="828"/>
    <w:p>
      <w:pPr>
        <w:pStyle w:val="0"/>
        <w:spacing w:before="240" w:lineRule="auto"/>
        <w:ind w:firstLine="540"/>
        <w:jc w:val="both"/>
      </w:pPr>
      <w:r>
        <w:rPr>
          <w:sz w:val="24"/>
        </w:rPr>
        <w:t xml:space="preserve">10. </w:t>
      </w:r>
      <w:r>
        <w:rPr>
          <w:sz w:val="24"/>
        </w:rPr>
        <w:t xml:space="preserve">Объемы</w:t>
      </w:r>
      <w:r>
        <w:rPr>
          <w:sz w:val="24"/>
        </w:rPr>
        <w:t xml:space="preserve">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history="0" w:anchor="P826"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части 9</w:t>
        </w:r>
      </w:hyperlink>
      <w:r>
        <w:rPr>
          <w:sz w:val="24"/>
        </w:rP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pPr>
        <w:pStyle w:val="0"/>
        <w:jc w:val="both"/>
      </w:pPr>
      <w:r>
        <w:rPr>
          <w:sz w:val="24"/>
        </w:rPr>
        <w:t xml:space="preserve">(в ред. Федеральных законов от 01.12.2012 </w:t>
      </w:r>
      <w:hyperlink w:history="0" r:id="rId43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08.12.2020 </w:t>
      </w:r>
      <w:hyperlink w:history="0" r:id="rId43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pPr>
        <w:pStyle w:val="0"/>
        <w:spacing w:before="240" w:lineRule="auto"/>
        <w:ind w:firstLine="540"/>
        <w:jc w:val="both"/>
      </w:pPr>
      <w:r>
        <w:rPr>
          <w:sz w:val="24"/>
        </w:rPr>
        <w:t xml:space="preserve">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pPr>
        <w:pStyle w:val="0"/>
        <w:jc w:val="both"/>
      </w:pPr>
      <w:r>
        <w:rPr>
          <w:sz w:val="24"/>
        </w:rPr>
        <w:t xml:space="preserve">(часть 12 введена Федеральным </w:t>
      </w:r>
      <w:hyperlink w:history="0" r:id="rId43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w:history="0" r:id="rId436"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частью 6 статьи 81</w:t>
        </w:r>
      </w:hyperlink>
      <w:r>
        <w:rPr>
          <w:sz w:val="24"/>
        </w:rP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pPr>
        <w:pStyle w:val="0"/>
        <w:jc w:val="both"/>
      </w:pPr>
      <w:r>
        <w:rPr>
          <w:sz w:val="24"/>
        </w:rPr>
        <w:t xml:space="preserve">(часть 13 введена Федеральным </w:t>
      </w:r>
      <w:hyperlink w:history="0" r:id="rId43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438"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pStyle w:val="0"/>
        <w:ind w:firstLine="540"/>
        <w:jc w:val="both"/>
      </w:pPr>
      <w:r>
        <w:rPr>
          <w:sz w:val="24"/>
        </w:rPr>
      </w:r>
    </w:p>
    <w:p>
      <w:pPr>
        <w:pStyle w:val="2"/>
        <w:outlineLvl w:val="0"/>
        <w:jc w:val="center"/>
      </w:pPr>
      <w:r>
        <w:rPr>
          <w:sz w:val="24"/>
        </w:rPr>
        <w:t xml:space="preserve">Глава 8. СИСТЕМА ДОГОВОРОВ В СФЕРЕ ОБЯЗАТЕЛЬНОГО</w:t>
      </w:r>
    </w:p>
    <w:p>
      <w:pPr>
        <w:pStyle w:val="2"/>
        <w:jc w:val="center"/>
      </w:pPr>
      <w:r>
        <w:rPr>
          <w:sz w:val="24"/>
        </w:rPr>
        <w:t xml:space="preserve">МЕДИЦИНСКОГО СТРАХОВАНИЯ</w:t>
      </w:r>
    </w:p>
    <w:p>
      <w:pPr>
        <w:pStyle w:val="0"/>
        <w:jc w:val="center"/>
      </w:pPr>
      <w:r>
        <w:rPr>
          <w:sz w:val="24"/>
        </w:rPr>
      </w:r>
    </w:p>
    <w:p>
      <w:pPr>
        <w:pStyle w:val="2"/>
        <w:outlineLvl w:val="1"/>
        <w:ind w:firstLine="540"/>
        <w:jc w:val="both"/>
      </w:pPr>
      <w:r>
        <w:rPr>
          <w:sz w:val="24"/>
        </w:rPr>
        <w:t xml:space="preserve">Статья 37. Договоры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43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w:history="0" r:id="rId440"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договора</w:t>
        </w:r>
      </w:hyperlink>
      <w:r>
        <w:rPr>
          <w:sz w:val="24"/>
        </w:rPr>
        <w:t xml:space="preserve"> о финансовом обеспечении обязательного медицинского страхования, </w:t>
      </w:r>
      <w:hyperlink w:history="0" r:id="rId441"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договора</w:t>
        </w:r>
      </w:hyperlink>
      <w:r>
        <w:rPr>
          <w:sz w:val="24"/>
        </w:rPr>
        <w:t xml:space="preserve"> на оказание и оплату медицинской помощи по обязательному медицинскому страхованию и (или) </w:t>
      </w:r>
      <w:hyperlink w:history="0" r:id="rId442"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договора</w:t>
        </w:r>
      </w:hyperlink>
      <w:r>
        <w:rPr>
          <w:sz w:val="24"/>
        </w:rPr>
        <w:t xml:space="preserve"> на оказание и оплату медицинской помощи в рамках базовой программы обязательного медицинского страхования.</w:t>
      </w:r>
    </w:p>
    <w:p>
      <w:pPr>
        <w:pStyle w:val="0"/>
        <w:ind w:firstLine="540"/>
        <w:jc w:val="both"/>
      </w:pPr>
      <w:r>
        <w:rPr>
          <w:sz w:val="24"/>
        </w:rPr>
      </w:r>
    </w:p>
    <w:bookmarkStart w:id="845" w:name="P845"/>
    <w:bookmarkEnd w:id="845"/>
    <w:p>
      <w:pPr>
        <w:pStyle w:val="2"/>
        <w:outlineLvl w:val="1"/>
        <w:ind w:firstLine="540"/>
        <w:jc w:val="both"/>
      </w:pPr>
      <w:r>
        <w:rPr>
          <w:sz w:val="24"/>
        </w:rPr>
        <w:t xml:space="preserve">Статья 38. Договор о финансовом обеспечении обязательного медицинского страхования</w:t>
      </w:r>
    </w:p>
    <w:p>
      <w:pPr>
        <w:pStyle w:val="0"/>
        <w:ind w:firstLine="540"/>
        <w:jc w:val="both"/>
      </w:pPr>
      <w:r>
        <w:rPr>
          <w:sz w:val="24"/>
        </w:rPr>
      </w:r>
    </w:p>
    <w:bookmarkStart w:id="847" w:name="P847"/>
    <w:bookmarkEnd w:id="847"/>
    <w:p>
      <w:pPr>
        <w:pStyle w:val="0"/>
        <w:ind w:firstLine="540"/>
        <w:jc w:val="both"/>
      </w:pPr>
      <w:r>
        <w:rPr>
          <w:sz w:val="24"/>
        </w:rPr>
        <w:t xml:space="preserve">1. По </w:t>
      </w:r>
      <w:hyperlink w:history="0" r:id="rId443"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договору</w:t>
        </w:r>
      </w:hyperlink>
      <w:r>
        <w:rPr>
          <w:sz w:val="24"/>
        </w:rP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bookmarkStart w:id="848" w:name="P848"/>
    <w:bookmarkEnd w:id="848"/>
    <w:p>
      <w:pPr>
        <w:pStyle w:val="0"/>
        <w:spacing w:before="240" w:lineRule="auto"/>
        <w:ind w:firstLine="540"/>
        <w:jc w:val="both"/>
      </w:pPr>
      <w:r>
        <w:rPr>
          <w:sz w:val="24"/>
        </w:rPr>
        <w:t xml:space="preserve">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pPr>
        <w:pStyle w:val="0"/>
        <w:spacing w:before="240" w:lineRule="auto"/>
        <w:ind w:firstLine="540"/>
        <w:jc w:val="both"/>
      </w:pPr>
      <w:r>
        <w:rPr>
          <w:sz w:val="24"/>
        </w:rPr>
        <w:t xml:space="preserve">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pPr>
        <w:pStyle w:val="0"/>
        <w:jc w:val="both"/>
      </w:pPr>
      <w:r>
        <w:rPr>
          <w:sz w:val="24"/>
        </w:rPr>
        <w:t xml:space="preserve">(в ред. Федерального </w:t>
      </w:r>
      <w:hyperlink w:history="0" r:id="rId44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851" w:name="P851"/>
    <w:bookmarkEnd w:id="851"/>
    <w:p>
      <w:pPr>
        <w:pStyle w:val="0"/>
        <w:spacing w:before="240" w:lineRule="auto"/>
        <w:ind w:firstLine="540"/>
        <w:jc w:val="both"/>
      </w:pPr>
      <w:r>
        <w:rPr>
          <w:sz w:val="24"/>
        </w:rP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w:history="0" r:id="rId445"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w:t>
      </w:r>
    </w:p>
    <w:p>
      <w:pPr>
        <w:pStyle w:val="0"/>
        <w:jc w:val="both"/>
      </w:pPr>
      <w:r>
        <w:rPr>
          <w:sz w:val="24"/>
        </w:rPr>
        <w:t xml:space="preserve">(в ред. Федерального </w:t>
      </w:r>
      <w:hyperlink w:history="0" r:id="rId44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853" w:name="P853"/>
    <w:bookmarkEnd w:id="853"/>
    <w:p>
      <w:pPr>
        <w:pStyle w:val="0"/>
        <w:spacing w:before="240" w:lineRule="auto"/>
        <w:ind w:firstLine="540"/>
        <w:jc w:val="both"/>
      </w:pPr>
      <w:r>
        <w:rPr>
          <w:sz w:val="24"/>
        </w:rPr>
        <w:t xml:space="preserve">3) представление в территориальный фонд </w:t>
      </w:r>
      <w:r>
        <w:rPr>
          <w:sz w:val="24"/>
        </w:rPr>
        <w:t xml:space="preserve">заявки</w:t>
      </w:r>
      <w:r>
        <w:rPr>
          <w:sz w:val="24"/>
        </w:rPr>
        <w:t xml:space="preserve">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pPr>
        <w:pStyle w:val="0"/>
        <w:spacing w:before="240" w:lineRule="auto"/>
        <w:ind w:firstLine="540"/>
        <w:jc w:val="both"/>
      </w:pPr>
      <w:r>
        <w:rPr>
          <w:sz w:val="24"/>
        </w:rPr>
        <w:t xml:space="preserve">4) использование полученных по договору о финансовом обеспечении обязательного медицинского страхования средств по целевому назначению;</w:t>
      </w:r>
    </w:p>
    <w:bookmarkStart w:id="855" w:name="P855"/>
    <w:bookmarkEnd w:id="855"/>
    <w:p>
      <w:pPr>
        <w:pStyle w:val="0"/>
        <w:spacing w:before="240" w:lineRule="auto"/>
        <w:ind w:firstLine="540"/>
        <w:jc w:val="both"/>
      </w:pPr>
      <w:r>
        <w:rPr>
          <w:sz w:val="24"/>
        </w:rP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w:history="0" r:id="rId447"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порядком</w:t>
        </w:r>
      </w:hyperlink>
      <w:r>
        <w:rPr>
          <w:sz w:val="24"/>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pPr>
        <w:pStyle w:val="0"/>
        <w:spacing w:before="240" w:lineRule="auto"/>
        <w:ind w:firstLine="540"/>
        <w:jc w:val="both"/>
      </w:pPr>
      <w:r>
        <w:rPr>
          <w:sz w:val="24"/>
        </w:rP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w:history="0" r:id="rId44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jc w:val="both"/>
      </w:pPr>
      <w:r>
        <w:rPr>
          <w:sz w:val="24"/>
        </w:rPr>
        <w:t xml:space="preserve">(п. 6 в ред. Федерального </w:t>
      </w:r>
      <w:hyperlink w:history="0" r:id="rId44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history="0" w:anchor="P1027" w:tooltip="Глава 10. ОРГАНИЗАЦИЯ ПЕРСОНИФИЦИРОВАННОГО УЧЕТА">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history="0" w:anchor="P328" w:tooltip="2. Застрахованные лица обязаны:">
        <w:r>
          <w:rPr>
            <w:sz w:val="24"/>
            <w:color w:val="0000ff"/>
          </w:rPr>
          <w:t xml:space="preserve">законом</w:t>
        </w:r>
      </w:hyperlink>
      <w:r>
        <w:rPr>
          <w:sz w:val="24"/>
        </w:rPr>
        <w:t xml:space="preserve">;</w:t>
      </w:r>
    </w:p>
    <w:p>
      <w:pPr>
        <w:pStyle w:val="0"/>
        <w:jc w:val="both"/>
      </w:pPr>
      <w:r>
        <w:rPr>
          <w:sz w:val="24"/>
        </w:rPr>
        <w:t xml:space="preserve">(в ред. Федерального </w:t>
      </w:r>
      <w:hyperlink w:history="0" r:id="rId45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pPr>
        <w:pStyle w:val="0"/>
        <w:spacing w:before="240" w:lineRule="auto"/>
        <w:ind w:firstLine="540"/>
        <w:jc w:val="both"/>
      </w:pPr>
      <w:r>
        <w:rPr>
          <w:sz w:val="24"/>
        </w:rPr>
        <w:t xml:space="preserve">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w:t>
      </w:r>
      <w:hyperlink w:history="0" r:id="rId451"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отчета</w:t>
        </w:r>
      </w:hyperlink>
      <w:r>
        <w:rPr>
          <w:sz w:val="24"/>
        </w:rPr>
        <w:t xml:space="preserve"> о результатах такого контроля;</w:t>
      </w:r>
    </w:p>
    <w:p>
      <w:pPr>
        <w:pStyle w:val="0"/>
        <w:jc w:val="both"/>
      </w:pPr>
      <w:r>
        <w:rPr>
          <w:sz w:val="24"/>
        </w:rPr>
        <w:t xml:space="preserve">(в ред. Федерального </w:t>
      </w:r>
      <w:hyperlink w:history="0" r:id="rId45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11) раскрытие информации о своей деятельности в соответствии с настоящим Федеральным </w:t>
      </w:r>
      <w:hyperlink w:history="0" w:anchor="P263" w:tooltip="9. Страховые медицинские организации в соответствии с требованиями, установленными правилами обязательного медицинского страхования, размещают на собственных официальных сайтах в сети &quot;Интернет&quot;,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pPr>
        <w:pStyle w:val="0"/>
        <w:spacing w:before="240" w:lineRule="auto"/>
        <w:ind w:firstLine="540"/>
        <w:jc w:val="both"/>
      </w:pPr>
      <w:r>
        <w:rPr>
          <w:sz w:val="24"/>
        </w:rPr>
        <w:t xml:space="preserve">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bookmarkStart w:id="867" w:name="P867"/>
    <w:bookmarkEnd w:id="867"/>
    <w:p>
      <w:pPr>
        <w:pStyle w:val="0"/>
        <w:spacing w:before="240" w:lineRule="auto"/>
        <w:ind w:firstLine="540"/>
        <w:jc w:val="both"/>
      </w:pPr>
      <w:r>
        <w:rPr>
          <w:sz w:val="24"/>
        </w:rPr>
        <w:t xml:space="preserve">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pPr>
        <w:pStyle w:val="0"/>
        <w:spacing w:before="240" w:lineRule="auto"/>
        <w:ind w:firstLine="540"/>
        <w:jc w:val="both"/>
      </w:pPr>
      <w:r>
        <w:rPr>
          <w:sz w:val="24"/>
        </w:rPr>
        <w:t xml:space="preserve">14.1) передача территориальному фонду при прекращении договора о финансовом обеспечении обязательного медицинского страхования сведений, указанных в </w:t>
      </w:r>
      <w:hyperlink w:history="0" w:anchor="P851" w:tooltip="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порядком ведения персонифицированного учета;">
        <w:r>
          <w:rPr>
            <w:sz w:val="24"/>
            <w:color w:val="0000ff"/>
          </w:rPr>
          <w:t xml:space="preserve">пункте 2</w:t>
        </w:r>
      </w:hyperlink>
      <w:r>
        <w:rPr>
          <w:sz w:val="24"/>
        </w:rPr>
        <w:t xml:space="preserve"> настоящей части, в течение 10 рабочих дней с даты прекращения указанного договора;</w:t>
      </w:r>
    </w:p>
    <w:p>
      <w:pPr>
        <w:pStyle w:val="0"/>
        <w:jc w:val="both"/>
      </w:pPr>
      <w:r>
        <w:rPr>
          <w:sz w:val="24"/>
        </w:rPr>
        <w:t xml:space="preserve">(п. 14.1 введен Федеральным </w:t>
      </w:r>
      <w:hyperlink w:history="0" r:id="rId453"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14.2) достижение установленных договором о финансовом обеспечении обязательного медицинского страхования показателей оценки деятельности страховых медицинских организаций;</w:t>
      </w:r>
    </w:p>
    <w:p>
      <w:pPr>
        <w:pStyle w:val="0"/>
        <w:jc w:val="both"/>
      </w:pPr>
      <w:r>
        <w:rPr>
          <w:sz w:val="24"/>
        </w:rPr>
        <w:t xml:space="preserve">(п. 14.2 введен Федеральным </w:t>
      </w:r>
      <w:hyperlink w:history="0" r:id="rId454"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pPr>
        <w:pStyle w:val="0"/>
        <w:spacing w:before="240" w:lineRule="auto"/>
        <w:ind w:firstLine="540"/>
        <w:jc w:val="both"/>
      </w:pPr>
      <w:r>
        <w:rPr>
          <w:sz w:val="24"/>
        </w:rPr>
        <w:t xml:space="preserve">3. В договоре о финансовом обеспечении обязательного медицинского страхования наряду с указанными в </w:t>
      </w:r>
      <w:hyperlink w:history="0" w:anchor="P848" w:tooltip="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
        <w:r>
          <w:rPr>
            <w:sz w:val="24"/>
            <w:color w:val="0000ff"/>
          </w:rPr>
          <w:t xml:space="preserve">части 2</w:t>
        </w:r>
      </w:hyperlink>
      <w:r>
        <w:rPr>
          <w:sz w:val="24"/>
        </w:rPr>
        <w:t xml:space="preserve"> настоящей статьи положениями должны содержаться положения, предусматривающие следующие права страховой медицинской организации:</w:t>
      </w:r>
    </w:p>
    <w:p>
      <w:pPr>
        <w:pStyle w:val="0"/>
        <w:spacing w:before="240" w:lineRule="auto"/>
        <w:ind w:firstLine="540"/>
        <w:jc w:val="both"/>
      </w:pPr>
      <w:r>
        <w:rPr>
          <w:sz w:val="24"/>
        </w:rP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history="0" w:anchor="P813" w:tooltip="Статья 36. Территориальная программа обязательного медицинского страхования">
        <w:r>
          <w:rPr>
            <w:sz w:val="24"/>
            <w:color w:val="0000ff"/>
          </w:rPr>
          <w:t xml:space="preserve">статьей 36</w:t>
        </w:r>
      </w:hyperlink>
      <w:r>
        <w:rPr>
          <w:sz w:val="24"/>
        </w:rPr>
        <w:t xml:space="preserve"> настоящего Федерального закона;</w:t>
      </w:r>
    </w:p>
    <w:p>
      <w:pPr>
        <w:pStyle w:val="0"/>
        <w:spacing w:before="240" w:lineRule="auto"/>
        <w:ind w:firstLine="540"/>
        <w:jc w:val="both"/>
      </w:pPr>
      <w:r>
        <w:rPr>
          <w:sz w:val="24"/>
        </w:rPr>
        <w:t xml:space="preserve">2) участие в согласовании тарифов на оплату медицинской помощи;</w:t>
      </w:r>
    </w:p>
    <w:p>
      <w:pPr>
        <w:pStyle w:val="0"/>
        <w:spacing w:before="240" w:lineRule="auto"/>
        <w:ind w:firstLine="540"/>
        <w:jc w:val="both"/>
      </w:pPr>
      <w:r>
        <w:rPr>
          <w:sz w:val="24"/>
        </w:rPr>
        <w:t xml:space="preserve">3) изучение мнения застрахованных лиц о доступности и качестве медицинской помощи;</w:t>
      </w:r>
    </w:p>
    <w:p>
      <w:pPr>
        <w:pStyle w:val="0"/>
        <w:spacing w:before="240" w:lineRule="auto"/>
        <w:ind w:firstLine="540"/>
        <w:jc w:val="both"/>
      </w:pPr>
      <w:r>
        <w:rPr>
          <w:sz w:val="24"/>
        </w:rPr>
        <w:t xml:space="preserve">4) утратил силу с 1 сентября 2025 года. - Федеральный </w:t>
      </w:r>
      <w:hyperlink w:history="0" r:id="rId455"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28.12.2024 N 552-ФЗ;</w:t>
      </w:r>
    </w:p>
    <w:p>
      <w:pPr>
        <w:pStyle w:val="0"/>
        <w:spacing w:before="240" w:lineRule="auto"/>
        <w:ind w:firstLine="540"/>
        <w:jc w:val="both"/>
      </w:pPr>
      <w:r>
        <w:rPr>
          <w:sz w:val="24"/>
        </w:rPr>
        <w:t xml:space="preserve">5) привлечение экспертов качества медицинской помощи, требования к которым предусмотрены настоящим Федеральным </w:t>
      </w:r>
      <w:hyperlink w:history="0" w:anchor="P992"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pPr>
        <w:pStyle w:val="0"/>
        <w:spacing w:before="240" w:lineRule="auto"/>
        <w:ind w:firstLine="540"/>
        <w:jc w:val="both"/>
      </w:pPr>
      <w:r>
        <w:rPr>
          <w:sz w:val="24"/>
        </w:rPr>
        <w:t xml:space="preserve">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bookmarkStart w:id="881" w:name="P881"/>
    <w:bookmarkEnd w:id="881"/>
    <w:p>
      <w:pPr>
        <w:pStyle w:val="0"/>
        <w:spacing w:before="240" w:lineRule="auto"/>
        <w:ind w:firstLine="540"/>
        <w:jc w:val="both"/>
      </w:pPr>
      <w:r>
        <w:rPr>
          <w:sz w:val="24"/>
        </w:rPr>
        <w:t xml:space="preserve">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pPr>
        <w:pStyle w:val="0"/>
        <w:spacing w:before="240" w:lineRule="auto"/>
        <w:ind w:firstLine="540"/>
        <w:jc w:val="both"/>
      </w:pPr>
      <w:r>
        <w:rPr>
          <w:sz w:val="24"/>
        </w:rPr>
        <w:t xml:space="preserve">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w:t>
      </w:r>
    </w:p>
    <w:p>
      <w:pPr>
        <w:pStyle w:val="0"/>
        <w:jc w:val="both"/>
      </w:pPr>
      <w:r>
        <w:rPr>
          <w:sz w:val="24"/>
        </w:rPr>
        <w:t xml:space="preserve">(в ред. Федерального </w:t>
      </w:r>
      <w:hyperlink w:history="0" r:id="rId456"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bookmarkStart w:id="884" w:name="P884"/>
    <w:bookmarkEnd w:id="884"/>
    <w:p>
      <w:pPr>
        <w:pStyle w:val="0"/>
        <w:spacing w:before="240" w:lineRule="auto"/>
        <w:ind w:firstLine="540"/>
        <w:jc w:val="both"/>
      </w:pPr>
      <w:r>
        <w:rPr>
          <w:sz w:val="24"/>
        </w:rPr>
        <w:t xml:space="preserve">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pPr>
        <w:pStyle w:val="0"/>
        <w:spacing w:before="240" w:lineRule="auto"/>
        <w:ind w:firstLine="540"/>
        <w:jc w:val="both"/>
      </w:pPr>
      <w:r>
        <w:rPr>
          <w:sz w:val="24"/>
        </w:rPr>
        <w:t xml:space="preserve">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4.1) осуществление ежеквартальной оценки достижения страховой медицинской организацией показателей оценки деятельности страховых медицинских организаций и направление результатов указанной оценки в Федеральный фонд для использования при осуществлении мониторинга деятельности страховых медицинских организаций;</w:t>
      </w:r>
    </w:p>
    <w:p>
      <w:pPr>
        <w:pStyle w:val="0"/>
        <w:jc w:val="both"/>
      </w:pPr>
      <w:r>
        <w:rPr>
          <w:sz w:val="24"/>
        </w:rPr>
        <w:t xml:space="preserve">(п. 4.1 введен Федеральным </w:t>
      </w:r>
      <w:hyperlink w:history="0" r:id="rId457"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552-ФЗ)</w:t>
      </w:r>
    </w:p>
    <w:p>
      <w:pPr>
        <w:pStyle w:val="0"/>
        <w:spacing w:before="240" w:lineRule="auto"/>
        <w:ind w:firstLine="540"/>
        <w:jc w:val="both"/>
      </w:pPr>
      <w:r>
        <w:rPr>
          <w:sz w:val="24"/>
        </w:rPr>
        <w:t xml:space="preserve">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pPr>
        <w:pStyle w:val="0"/>
        <w:spacing w:before="240" w:lineRule="auto"/>
        <w:ind w:firstLine="540"/>
        <w:jc w:val="both"/>
      </w:pPr>
      <w:r>
        <w:rPr>
          <w:sz w:val="24"/>
        </w:rPr>
        <w:t xml:space="preserve">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pPr>
        <w:pStyle w:val="0"/>
        <w:spacing w:before="240" w:lineRule="auto"/>
        <w:ind w:firstLine="540"/>
        <w:jc w:val="both"/>
      </w:pPr>
      <w:r>
        <w:rPr>
          <w:sz w:val="24"/>
        </w:rPr>
        <w:t xml:space="preserve">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bookmarkStart w:id="891" w:name="P891"/>
    <w:bookmarkEnd w:id="891"/>
    <w:p>
      <w:pPr>
        <w:pStyle w:val="0"/>
        <w:spacing w:before="240" w:lineRule="auto"/>
        <w:ind w:firstLine="540"/>
        <w:jc w:val="both"/>
      </w:pPr>
      <w:r>
        <w:rPr>
          <w:sz w:val="24"/>
        </w:rPr>
        <w:t xml:space="preserve">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pPr>
        <w:pStyle w:val="0"/>
        <w:spacing w:before="240" w:lineRule="auto"/>
        <w:ind w:firstLine="540"/>
        <w:jc w:val="both"/>
      </w:pPr>
      <w:r>
        <w:rPr>
          <w:sz w:val="24"/>
        </w:rPr>
        <w:t xml:space="preserve">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bookmarkStart w:id="893" w:name="P893"/>
    <w:bookmarkEnd w:id="893"/>
    <w:p>
      <w:pPr>
        <w:pStyle w:val="0"/>
        <w:spacing w:before="240" w:lineRule="auto"/>
        <w:ind w:firstLine="540"/>
        <w:jc w:val="both"/>
      </w:pPr>
      <w:r>
        <w:rPr>
          <w:sz w:val="24"/>
        </w:rPr>
        <w:t xml:space="preserve">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pPr>
        <w:pStyle w:val="0"/>
        <w:spacing w:before="240" w:lineRule="auto"/>
        <w:ind w:firstLine="540"/>
        <w:jc w:val="both"/>
      </w:pPr>
      <w:r>
        <w:rPr>
          <w:sz w:val="24"/>
        </w:rPr>
        <w:t xml:space="preserve">1) наличие у страховой медицинской организации остатка целевых средств;</w:t>
      </w:r>
    </w:p>
    <w:p>
      <w:pPr>
        <w:pStyle w:val="0"/>
        <w:spacing w:before="240" w:lineRule="auto"/>
        <w:ind w:firstLine="540"/>
        <w:jc w:val="both"/>
      </w:pPr>
      <w:r>
        <w:rPr>
          <w:sz w:val="24"/>
        </w:rPr>
        <w:t xml:space="preserve">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pPr>
        <w:pStyle w:val="0"/>
        <w:spacing w:before="240" w:lineRule="auto"/>
        <w:ind w:firstLine="540"/>
        <w:jc w:val="both"/>
      </w:pPr>
      <w:r>
        <w:rPr>
          <w:sz w:val="24"/>
        </w:rPr>
        <w:t xml:space="preserve">3) отсутствие средств в нормированном страховом запасе территориального фонда.</w:t>
      </w:r>
    </w:p>
    <w:p>
      <w:pPr>
        <w:pStyle w:val="0"/>
        <w:spacing w:before="240" w:lineRule="auto"/>
        <w:ind w:firstLine="540"/>
        <w:jc w:val="both"/>
      </w:pPr>
      <w:r>
        <w:rPr>
          <w:sz w:val="24"/>
        </w:rPr>
        <w:t xml:space="preserve">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bookmarkStart w:id="898" w:name="P898"/>
    <w:bookmarkEnd w:id="898"/>
    <w:p>
      <w:pPr>
        <w:pStyle w:val="0"/>
        <w:spacing w:before="240" w:lineRule="auto"/>
        <w:ind w:firstLine="540"/>
        <w:jc w:val="both"/>
      </w:pPr>
      <w:r>
        <w:rPr>
          <w:sz w:val="24"/>
        </w:rPr>
        <w:t xml:space="preserve">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bookmarkStart w:id="899" w:name="P899"/>
    <w:bookmarkEnd w:id="899"/>
    <w:p>
      <w:pPr>
        <w:pStyle w:val="0"/>
        <w:spacing w:before="240" w:lineRule="auto"/>
        <w:ind w:firstLine="540"/>
        <w:jc w:val="both"/>
      </w:pPr>
      <w:r>
        <w:rPr>
          <w:sz w:val="24"/>
        </w:rPr>
        <w:t xml:space="preserve">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pPr>
        <w:pStyle w:val="0"/>
        <w:spacing w:before="240" w:lineRule="auto"/>
        <w:ind w:firstLine="540"/>
        <w:jc w:val="both"/>
      </w:pPr>
      <w:r>
        <w:rPr>
          <w:sz w:val="24"/>
        </w:rPr>
        <w:t xml:space="preserve">13. При нарушениях страховой медицинской организацией установленных договором о финансовом обеспечении обязательного медицинского страхования обязательств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до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pPr>
        <w:pStyle w:val="0"/>
        <w:jc w:val="both"/>
      </w:pPr>
      <w:r>
        <w:rPr>
          <w:sz w:val="24"/>
        </w:rPr>
        <w:t xml:space="preserve">(часть 13 в ред. Федерального </w:t>
      </w:r>
      <w:hyperlink w:history="0" r:id="rId458"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14. В случае выявления нарушений страховой медицинской организацией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в которую не включается сумма штрафа (пени). Перечень нарушений договорных обязательств страховой медицинской организацией и </w:t>
      </w:r>
      <w:hyperlink w:history="0" r:id="rId459"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перечень</w:t>
        </w:r>
      </w:hyperlink>
      <w:r>
        <w:rPr>
          <w:sz w:val="24"/>
        </w:rPr>
        <w:t xml:space="preserve"> санкций за нарушение указанных обязательств устанавливаются типовым договором о финансовом обеспечении обязательного медицинского страхования.</w:t>
      </w:r>
    </w:p>
    <w:p>
      <w:pPr>
        <w:pStyle w:val="0"/>
        <w:jc w:val="both"/>
      </w:pPr>
      <w:r>
        <w:rPr>
          <w:sz w:val="24"/>
        </w:rPr>
        <w:t xml:space="preserve">(часть 14 в ред. Федерального </w:t>
      </w:r>
      <w:hyperlink w:history="0" r:id="rId46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pPr>
        <w:pStyle w:val="0"/>
        <w:spacing w:before="240" w:lineRule="auto"/>
        <w:ind w:firstLine="540"/>
        <w:jc w:val="both"/>
      </w:pPr>
      <w:r>
        <w:rPr>
          <w:sz w:val="24"/>
        </w:rPr>
        <w:t xml:space="preserve">16. В случае приостановления, прекращения действия или отзыва лицензии страховой медицинской организации договор о финансовом обеспечении обязательного медицинского страхования считается расторгнутым с даты внесения в единый государственный реестр субъектов страхового дела, предусмотренный </w:t>
      </w:r>
      <w:hyperlink w:history="0" r:id="rId461" w:tooltip="Закон РФ от 27.11.1992 N 4015-1 (ред. от 17.11.2025) &quot;Об организации страхового дела в Российской Федерации&quot; (с изм. и доп., вступ. в силу с 01.01.2026) {КонсультантПлюс}">
        <w:r>
          <w:rPr>
            <w:sz w:val="24"/>
            <w:color w:val="0000ff"/>
          </w:rPr>
          <w:t xml:space="preserve">пунктом 2 статьи 4.1</w:t>
        </w:r>
      </w:hyperlink>
      <w:r>
        <w:rPr>
          <w:sz w:val="24"/>
        </w:rP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pPr>
        <w:pStyle w:val="0"/>
        <w:jc w:val="both"/>
      </w:pPr>
      <w:r>
        <w:rPr>
          <w:sz w:val="24"/>
        </w:rPr>
        <w:t xml:space="preserve">(часть 16 в ред. Федерального </w:t>
      </w:r>
      <w:hyperlink w:history="0" r:id="rId462"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17. После прекращения действия договора о финансовом обеспечении обязательного медицинского страхования и на период до выбора застрахованными лицами другой страховой медицинской организации территориальный фонд направляет сведения об указанных застрахованных лицах в страховые медицинские организации, осуществляющие деятельность в сфере обязательного медицинского страхования в субъекте Российской Федерации, в порядке, установленном </w:t>
      </w:r>
      <w:hyperlink w:history="0" w:anchor="P341"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r>
          <w:rPr>
            <w:sz w:val="24"/>
            <w:color w:val="0000ff"/>
          </w:rPr>
          <w:t xml:space="preserve">частью 6 статьи 16</w:t>
        </w:r>
      </w:hyperlink>
      <w:r>
        <w:rPr>
          <w:sz w:val="24"/>
        </w:rPr>
        <w:t xml:space="preserve"> настоящего Федерального закона. При этом у застрахованного лица сохраняется право выбора страховой медицинской организации.</w:t>
      </w:r>
    </w:p>
    <w:p>
      <w:pPr>
        <w:pStyle w:val="0"/>
        <w:jc w:val="both"/>
      </w:pPr>
      <w:r>
        <w:rPr>
          <w:sz w:val="24"/>
        </w:rPr>
        <w:t xml:space="preserve">(часть 17 в ред. Федерального </w:t>
      </w:r>
      <w:hyperlink w:history="0" r:id="rId463"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pPr>
        <w:pStyle w:val="0"/>
        <w:jc w:val="both"/>
      </w:pPr>
      <w:r>
        <w:rPr>
          <w:sz w:val="24"/>
        </w:rPr>
        <w:t xml:space="preserve">(в ред. Федерального </w:t>
      </w:r>
      <w:hyperlink w:history="0" r:id="rId46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19 ст. 38 (в ред. ФЗ от 28.11.2025 N 430-ФЗ) </w:t>
            </w:r>
            <w:hyperlink w:history="0" r:id="rId465"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19. </w:t>
      </w:r>
      <w:hyperlink w:history="0" r:id="rId466" w:tooltip="Приказ Минздрава России от 06.08.2025 N 469н &quot;Об утверждении формы типового договора о финансовом обеспечении обязательного медицинского страхования&quot; (Зарегистрировано в Минюсте России 20.08.2025 N 83233) {КонсультантПлюс}">
        <w:r>
          <w:rPr>
            <w:sz w:val="24"/>
            <w:color w:val="0000ff"/>
          </w:rPr>
          <w:t xml:space="preserve">Форма</w:t>
        </w:r>
      </w:hyperlink>
      <w:r>
        <w:rPr>
          <w:sz w:val="24"/>
        </w:rPr>
        <w:t xml:space="preserve"> типового договора о финансовом обеспечении обязательного медицинского страхования, в том числе показатели оценки деятельности страховых медицинских организаций,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 В договор о финансовом обеспечении обязательного медицинского страхования по решению комиссии по разработке территориальной программы обязательного медицинского страхования могут быть включены дополнительные показатели оценки деятельности страховых медицинских организаций, не предусмотренные типовой формой указанного договора.</w:t>
      </w:r>
    </w:p>
    <w:p>
      <w:pPr>
        <w:pStyle w:val="0"/>
        <w:jc w:val="both"/>
      </w:pPr>
      <w:r>
        <w:rPr>
          <w:sz w:val="24"/>
        </w:rPr>
        <w:t xml:space="preserve">(в ред. Федеральных законов от 28.12.2024 </w:t>
      </w:r>
      <w:hyperlink w:history="0" r:id="rId467"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 от 28.11.2025 </w:t>
      </w:r>
      <w:hyperlink w:history="0" r:id="rId46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ind w:firstLine="540"/>
        <w:jc w:val="both"/>
      </w:pPr>
      <w:r>
        <w:rPr>
          <w:sz w:val="24"/>
        </w:rPr>
      </w:r>
    </w:p>
    <w:bookmarkStart w:id="916" w:name="P916"/>
    <w:bookmarkEnd w:id="916"/>
    <w:p>
      <w:pPr>
        <w:pStyle w:val="2"/>
        <w:outlineLvl w:val="1"/>
        <w:ind w:firstLine="540"/>
        <w:jc w:val="both"/>
      </w:pPr>
      <w:r>
        <w:rPr>
          <w:sz w:val="24"/>
        </w:rPr>
        <w:t xml:space="preserve">Статья 39. Договор на оказание и оплату медицинской помощи по обязательному медицинскому страхованию</w:t>
      </w:r>
    </w:p>
    <w:p>
      <w:pPr>
        <w:pStyle w:val="0"/>
        <w:ind w:firstLine="540"/>
        <w:jc w:val="both"/>
      </w:pPr>
      <w:r>
        <w:rPr>
          <w:sz w:val="24"/>
        </w:rPr>
      </w:r>
    </w:p>
    <w:p>
      <w:pPr>
        <w:pStyle w:val="0"/>
        <w:ind w:firstLine="540"/>
        <w:jc w:val="both"/>
      </w:pPr>
      <w:r>
        <w:rPr>
          <w:sz w:val="24"/>
        </w:rPr>
        <w:t xml:space="preserve">1. </w:t>
      </w:r>
      <w:hyperlink w:history="0" r:id="rId469"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Договор</w:t>
        </w:r>
      </w:hyperlink>
      <w:r>
        <w:rPr>
          <w:sz w:val="24"/>
        </w:rP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pPr>
        <w:pStyle w:val="0"/>
        <w:jc w:val="both"/>
      </w:pPr>
      <w:r>
        <w:rPr>
          <w:sz w:val="24"/>
        </w:rPr>
        <w:t xml:space="preserve">(в ред. Федеральных законов от 08.12.2020 </w:t>
      </w:r>
      <w:hyperlink w:history="0" r:id="rId47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28.12.2024 </w:t>
      </w:r>
      <w:hyperlink w:history="0" r:id="rId471"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N 552-ФЗ</w:t>
        </w:r>
      </w:hyperlink>
      <w:r>
        <w:rPr>
          <w:sz w:val="24"/>
        </w:rPr>
        <w:t xml:space="preserve">)</w:t>
      </w:r>
    </w:p>
    <w:p>
      <w:pPr>
        <w:pStyle w:val="0"/>
        <w:spacing w:before="240" w:lineRule="auto"/>
        <w:ind w:firstLine="540"/>
        <w:jc w:val="both"/>
      </w:pPr>
      <w:r>
        <w:rPr>
          <w:sz w:val="24"/>
        </w:rPr>
        <w:t xml:space="preserve">2. По договору на оказание и оплату медицинской помощи по обязательному медицинскому страхованию медицинская организация обязуется:</w:t>
      </w:r>
    </w:p>
    <w:bookmarkStart w:id="921" w:name="P921"/>
    <w:bookmarkEnd w:id="921"/>
    <w:p>
      <w:pPr>
        <w:pStyle w:val="0"/>
        <w:spacing w:before="240" w:lineRule="auto"/>
        <w:ind w:firstLine="540"/>
        <w:jc w:val="both"/>
      </w:pPr>
      <w:r>
        <w:rPr>
          <w:sz w:val="24"/>
        </w:rP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history="0" w:anchor="P826"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r>
          <w:rPr>
            <w:sz w:val="24"/>
            <w:color w:val="0000ff"/>
          </w:rPr>
          <w:t xml:space="preserve">части 9 статьи 36</w:t>
        </w:r>
      </w:hyperlink>
      <w:r>
        <w:rPr>
          <w:sz w:val="24"/>
        </w:rP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bookmarkStart w:id="922" w:name="P922"/>
    <w:bookmarkEnd w:id="922"/>
    <w:p>
      <w:pPr>
        <w:pStyle w:val="0"/>
        <w:spacing w:before="240" w:lineRule="auto"/>
        <w:ind w:firstLine="540"/>
        <w:jc w:val="both"/>
      </w:pPr>
      <w:r>
        <w:rPr>
          <w:sz w:val="24"/>
        </w:rPr>
        <w:t xml:space="preserve">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pPr>
        <w:pStyle w:val="0"/>
        <w:jc w:val="both"/>
      </w:pPr>
      <w:r>
        <w:rPr>
          <w:sz w:val="24"/>
        </w:rPr>
        <w:t xml:space="preserve">(часть 2 в ред. Федерального </w:t>
      </w:r>
      <w:hyperlink w:history="0" r:id="rId47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2.1. В случае, предусмотренном </w:t>
      </w:r>
      <w:hyperlink w:history="0" w:anchor="P921" w:tooltip="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части 9 статьи 36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
        <w:r>
          <w:rPr>
            <w:sz w:val="24"/>
            <w:color w:val="0000ff"/>
          </w:rPr>
          <w:t xml:space="preserve">пунктом 1 части 2</w:t>
        </w:r>
      </w:hyperlink>
      <w:r>
        <w:rPr>
          <w:sz w:val="24"/>
        </w:rPr>
        <w:t xml:space="preserve"> настоящей статьи, медицинская помощь оплачивается страховой медицинской организацией, а в случае, предусмотренном </w:t>
      </w:r>
      <w:hyperlink w:history="0" w:anchor="P922" w:tooltip="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
        <w:r>
          <w:rPr>
            <w:sz w:val="24"/>
            <w:color w:val="0000ff"/>
          </w:rPr>
          <w:t xml:space="preserve">пунктом 2 части 2</w:t>
        </w:r>
      </w:hyperlink>
      <w:r>
        <w:rPr>
          <w:sz w:val="24"/>
        </w:rPr>
        <w:t xml:space="preserve"> настоящей статьи, - территориальным фондом.</w:t>
      </w:r>
    </w:p>
    <w:p>
      <w:pPr>
        <w:pStyle w:val="0"/>
        <w:jc w:val="both"/>
      </w:pPr>
      <w:r>
        <w:rPr>
          <w:sz w:val="24"/>
        </w:rPr>
        <w:t xml:space="preserve">(часть 2.1 введена Федеральным </w:t>
      </w:r>
      <w:hyperlink w:history="0" r:id="rId47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pPr>
        <w:pStyle w:val="0"/>
        <w:spacing w:before="240" w:lineRule="auto"/>
        <w:ind w:firstLine="540"/>
        <w:jc w:val="both"/>
      </w:pPr>
      <w:r>
        <w:rPr>
          <w:sz w:val="24"/>
        </w:rPr>
        <w:t xml:space="preserve">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pPr>
        <w:pStyle w:val="0"/>
        <w:spacing w:before="240" w:lineRule="auto"/>
        <w:ind w:firstLine="540"/>
        <w:jc w:val="both"/>
      </w:pPr>
      <w:r>
        <w:rPr>
          <w:sz w:val="24"/>
        </w:rPr>
        <w:t xml:space="preserve">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pPr>
        <w:pStyle w:val="0"/>
        <w:jc w:val="both"/>
      </w:pPr>
      <w:r>
        <w:rPr>
          <w:sz w:val="24"/>
        </w:rPr>
        <w:t xml:space="preserve">(в ред. Федерального </w:t>
      </w:r>
      <w:hyperlink w:history="0" r:id="rId47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pPr>
        <w:pStyle w:val="0"/>
        <w:spacing w:before="240" w:lineRule="auto"/>
        <w:ind w:firstLine="540"/>
        <w:jc w:val="both"/>
      </w:pPr>
      <w:r>
        <w:rPr>
          <w:sz w:val="24"/>
        </w:rPr>
        <w:t xml:space="preserve">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pPr>
        <w:pStyle w:val="0"/>
        <w:spacing w:before="240" w:lineRule="auto"/>
        <w:ind w:firstLine="540"/>
        <w:jc w:val="both"/>
      </w:pPr>
      <w:r>
        <w:rPr>
          <w:sz w:val="24"/>
        </w:rPr>
        <w:t xml:space="preserve">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pPr>
        <w:pStyle w:val="0"/>
        <w:spacing w:before="240" w:lineRule="auto"/>
        <w:ind w:firstLine="540"/>
        <w:jc w:val="both"/>
      </w:pPr>
      <w:r>
        <w:rPr>
          <w:sz w:val="24"/>
        </w:rPr>
        <w:t xml:space="preserve">2) представление счетов (реестра счетов) за оказанную медицинскую помощь;</w:t>
      </w:r>
    </w:p>
    <w:p>
      <w:pPr>
        <w:pStyle w:val="0"/>
        <w:jc w:val="both"/>
      </w:pPr>
      <w:r>
        <w:rPr>
          <w:sz w:val="24"/>
        </w:rPr>
        <w:t xml:space="preserve">(в ред. Федерального </w:t>
      </w:r>
      <w:hyperlink w:history="0" r:id="rId47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pPr>
        <w:pStyle w:val="0"/>
        <w:spacing w:before="240" w:lineRule="auto"/>
        <w:ind w:firstLine="540"/>
        <w:jc w:val="both"/>
      </w:pPr>
      <w:r>
        <w:rPr>
          <w:sz w:val="24"/>
        </w:rPr>
        <w:t xml:space="preserve">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pPr>
        <w:pStyle w:val="0"/>
        <w:spacing w:before="240" w:lineRule="auto"/>
        <w:ind w:firstLine="540"/>
        <w:jc w:val="both"/>
      </w:pPr>
      <w:r>
        <w:rPr>
          <w:sz w:val="24"/>
        </w:rPr>
        <w:t xml:space="preserve">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pPr>
        <w:pStyle w:val="0"/>
        <w:jc w:val="both"/>
      </w:pPr>
      <w:r>
        <w:rPr>
          <w:sz w:val="24"/>
        </w:rPr>
        <w:t xml:space="preserve">(часть 4.1 введена Федеральным </w:t>
      </w:r>
      <w:hyperlink w:history="0" r:id="rId47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spacing w:before="240" w:lineRule="auto"/>
        <w:ind w:firstLine="540"/>
        <w:jc w:val="both"/>
      </w:pPr>
      <w:r>
        <w:rPr>
          <w:sz w:val="24"/>
        </w:rPr>
        <w:t xml:space="preserve">5. Страховые медицинские организации не вправе отказаться от заключения договора на оказание и оплату медицинской помощи по обязательному медицинскому страхованию с медицинской организацией, выбранной застрахованным лицом и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w:t>
      </w:r>
    </w:p>
    <w:p>
      <w:pPr>
        <w:pStyle w:val="0"/>
        <w:jc w:val="both"/>
      </w:pPr>
      <w:r>
        <w:rPr>
          <w:sz w:val="24"/>
        </w:rPr>
        <w:t xml:space="preserve">(часть 5 в ред. Федерального </w:t>
      </w:r>
      <w:hyperlink w:history="0" r:id="rId477"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6. Оплата медицинской помощи, оказанной застрахованному лицу по договору на оказание и </w:t>
      </w:r>
      <w:r>
        <w:rPr>
          <w:sz w:val="24"/>
        </w:rPr>
        <w:t xml:space="preserve">оплату</w:t>
      </w:r>
      <w:r>
        <w:rPr>
          <w:sz w:val="24"/>
        </w:rPr>
        <w:t xml:space="preserve">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history="0" w:anchor="P607"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частью 2 статьи 30</w:t>
        </w:r>
      </w:hyperlink>
      <w:r>
        <w:rPr>
          <w:sz w:val="24"/>
        </w:rP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pPr>
        <w:pStyle w:val="0"/>
        <w:jc w:val="both"/>
      </w:pPr>
      <w:r>
        <w:rPr>
          <w:sz w:val="24"/>
        </w:rPr>
        <w:t xml:space="preserve">(часть 6 в ред. Федерального </w:t>
      </w:r>
      <w:hyperlink w:history="0" r:id="rId47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ключевой </w:t>
      </w:r>
      <w:hyperlink w:history="0" r:id="rId479"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действующей на день возникновения просрочки, от неперечисленных сумм за каждый день просрочки.</w:t>
      </w:r>
    </w:p>
    <w:p>
      <w:pPr>
        <w:pStyle w:val="0"/>
        <w:jc w:val="both"/>
      </w:pPr>
      <w:r>
        <w:rPr>
          <w:sz w:val="24"/>
        </w:rPr>
        <w:t xml:space="preserve">(в ред. Федерального </w:t>
      </w:r>
      <w:hyperlink w:history="0" r:id="rId480"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history="0" w:anchor="P100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w:t>
      </w:r>
    </w:p>
    <w:p>
      <w:pPr>
        <w:pStyle w:val="0"/>
        <w:jc w:val="both"/>
      </w:pPr>
      <w:r>
        <w:rPr>
          <w:sz w:val="24"/>
        </w:rPr>
        <w:t xml:space="preserve">(в ред. Федерального </w:t>
      </w:r>
      <w:hyperlink w:history="0" r:id="rId481"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30.12.2015 N 432-ФЗ)</w:t>
      </w:r>
    </w:p>
    <w:p>
      <w:pPr>
        <w:pStyle w:val="0"/>
        <w:spacing w:before="240" w:lineRule="auto"/>
        <w:ind w:firstLine="540"/>
        <w:jc w:val="both"/>
      </w:pPr>
      <w:r>
        <w:rPr>
          <w:sz w:val="24"/>
        </w:rPr>
        <w:t xml:space="preserve">9. За использование медицинской организацией средств, перечисленных ей по договору на оказание и оплату медицинской помощи по обязательному медицинскому страхованию, с нарушением требований </w:t>
      </w:r>
      <w:hyperlink w:history="0" w:anchor="P398" w:tooltip="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части 7.1 статьи 35 настоящего Федерального закона;">
        <w:r>
          <w:rPr>
            <w:sz w:val="24"/>
            <w:color w:val="0000ff"/>
          </w:rPr>
          <w:t xml:space="preserve">пункта 5 части 2 статьи 20</w:t>
        </w:r>
      </w:hyperlink>
      <w:r>
        <w:rPr>
          <w:sz w:val="24"/>
        </w:rPr>
        <w:t xml:space="preserve"> или </w:t>
      </w:r>
      <w:hyperlink w:history="0" w:anchor="P802" w:tooltip="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
        <w:r>
          <w:rPr>
            <w:sz w:val="24"/>
            <w:color w:val="0000ff"/>
          </w:rPr>
          <w:t xml:space="preserve">части 7.1 статьи 35</w:t>
        </w:r>
      </w:hyperlink>
      <w:r>
        <w:rPr>
          <w:sz w:val="24"/>
        </w:rPr>
        <w:t xml:space="preserve"> настоящего Федерального закона медицинская организация уплачивает в бюджет территориального фонда </w:t>
      </w:r>
      <w:r>
        <w:rPr>
          <w:sz w:val="24"/>
        </w:rPr>
        <w:t xml:space="preserve">штраф</w:t>
      </w:r>
      <w:r>
        <w:rPr>
          <w:sz w:val="24"/>
        </w:rPr>
        <w:t xml:space="preserve"> в размере 10 процентов от суммы использованных с нарушением средств и </w:t>
      </w:r>
      <w:r>
        <w:rPr>
          <w:sz w:val="24"/>
        </w:rPr>
        <w:t xml:space="preserve">пени</w:t>
      </w:r>
      <w:r>
        <w:rPr>
          <w:sz w:val="24"/>
        </w:rPr>
        <w:t xml:space="preserve"> в размере одной трехсотой ключевой </w:t>
      </w:r>
      <w:hyperlink w:history="0" r:id="rId48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действующей на день предъявления территориальным фондом соответствующего требования, от суммы использованных с нарушением средств за каждый день просрочки. Указанные средства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pPr>
        <w:pStyle w:val="0"/>
        <w:jc w:val="both"/>
      </w:pPr>
      <w:r>
        <w:rPr>
          <w:sz w:val="24"/>
        </w:rPr>
        <w:t xml:space="preserve">(часть 9 в ред. Федерального </w:t>
      </w:r>
      <w:hyperlink w:history="0" r:id="rId483"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10. Договор на оказание и оплату медицинской помощи по обязательному медицинскому страхованию считается расторгнутым:</w:t>
      </w:r>
    </w:p>
    <w:p>
      <w:pPr>
        <w:pStyle w:val="0"/>
        <w:spacing w:before="240" w:lineRule="auto"/>
        <w:ind w:firstLine="540"/>
        <w:jc w:val="both"/>
      </w:pPr>
      <w:r>
        <w:rPr>
          <w:sz w:val="24"/>
        </w:rPr>
        <w:t xml:space="preserve">1) в случае ликвидации медицинской организации, признания медицинской организации несостоятельной (банкротом), утраты медицинской организацией права на осуществление медицинской деятельности соответственно с даты внесения в единый государственный реестр юридических лиц записи о том, что медицинская организация находится в процессе ликвидации, признана в соответствии с </w:t>
      </w:r>
      <w:hyperlink w:history="0" r:id="rId484" w:tooltip="Федеральный закон от 26.10.2002 N 127-ФЗ (ред. от 29.12.2025) &quot;О несостоятельности (банкротстве)&quot; {КонсультантПлюс}">
        <w:r>
          <w:rPr>
            <w:sz w:val="24"/>
            <w:color w:val="0000ff"/>
          </w:rPr>
          <w:t xml:space="preserve">законодательством</w:t>
        </w:r>
      </w:hyperlink>
      <w:r>
        <w:rPr>
          <w:sz w:val="24"/>
        </w:rPr>
        <w:t xml:space="preserve"> Российской Федерации несостоятельной (банкротом) и в отношении ее открыто конкурсное производство, с даты внесения в единый реестр лицензий, предусмотренный </w:t>
      </w:r>
      <w:hyperlink w:history="0" r:id="rId485"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пунктом 1 части 9 статьи 15</w:t>
        </w:r>
      </w:hyperlink>
      <w:r>
        <w:rPr>
          <w:sz w:val="24"/>
        </w:rPr>
        <w:t xml:space="preserve"> Федерального закона от 21 ноября 2011 года N 323-ФЗ "Об основах охраны здоровья граждан в Российской Федерации", сведений о приостановлении, прекращении действия или об аннулировании лицензии на осуществление медицинской деятельности;</w:t>
      </w:r>
    </w:p>
    <w:p>
      <w:pPr>
        <w:pStyle w:val="0"/>
        <w:spacing w:before="240" w:lineRule="auto"/>
        <w:ind w:firstLine="540"/>
        <w:jc w:val="both"/>
      </w:pPr>
      <w:r>
        <w:rPr>
          <w:sz w:val="24"/>
        </w:rPr>
        <w:t xml:space="preserve">2) в случае приостановления, прекращения действия или отзыва лицензии страховой медицинской организации с даты внесения в единый государственный реестр субъектов страхового дела, предусмотренный </w:t>
      </w:r>
      <w:hyperlink w:history="0" r:id="rId486" w:tooltip="Закон РФ от 27.11.1992 N 4015-1 (ред. от 17.11.2025) &quot;Об организации страхового дела в Российской Федерации&quot; (с изм. и доп., вступ. в силу с 01.01.2026) {КонсультантПлюс}">
        <w:r>
          <w:rPr>
            <w:sz w:val="24"/>
            <w:color w:val="0000ff"/>
          </w:rPr>
          <w:t xml:space="preserve">пунктом 2 статьи 4.1</w:t>
        </w:r>
      </w:hyperlink>
      <w:r>
        <w:rPr>
          <w:sz w:val="24"/>
        </w:rPr>
        <w:t xml:space="preserve">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w:t>
      </w:r>
    </w:p>
    <w:p>
      <w:pPr>
        <w:pStyle w:val="0"/>
        <w:jc w:val="both"/>
      </w:pPr>
      <w:r>
        <w:rPr>
          <w:sz w:val="24"/>
        </w:rPr>
        <w:t xml:space="preserve">(часть 10 в ред. Федерального </w:t>
      </w:r>
      <w:hyperlink w:history="0" r:id="rId487" w:tooltip="Федеральный закон от 28.12.2024 N 5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552-ФЗ)</w:t>
      </w:r>
    </w:p>
    <w:p>
      <w:pPr>
        <w:pStyle w:val="0"/>
        <w:spacing w:before="240" w:lineRule="auto"/>
        <w:ind w:firstLine="540"/>
        <w:jc w:val="both"/>
      </w:pPr>
      <w:r>
        <w:rPr>
          <w:sz w:val="24"/>
        </w:rPr>
        <w:t xml:space="preserve">11. </w:t>
      </w:r>
      <w:hyperlink w:history="0" r:id="rId488" w:tooltip="Приказ Минздрава России от 06.08.2025 N 470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20.08.2025 N 83240) {КонсультантПлюс}">
        <w:r>
          <w:rPr>
            <w:sz w:val="24"/>
            <w:color w:val="0000ff"/>
          </w:rPr>
          <w:t xml:space="preserve">Форма</w:t>
        </w:r>
      </w:hyperlink>
      <w:r>
        <w:rPr>
          <w:sz w:val="24"/>
        </w:rP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pPr>
        <w:pStyle w:val="0"/>
        <w:ind w:firstLine="540"/>
        <w:jc w:val="both"/>
      </w:pPr>
      <w:r>
        <w:rPr>
          <w:sz w:val="24"/>
        </w:rPr>
      </w:r>
    </w:p>
    <w:p>
      <w:pPr>
        <w:pStyle w:val="2"/>
        <w:outlineLvl w:val="1"/>
        <w:ind w:firstLine="540"/>
        <w:jc w:val="both"/>
      </w:pPr>
      <w:r>
        <w:rPr>
          <w:sz w:val="24"/>
        </w:rPr>
        <w:t xml:space="preserve">Статья 39.1. Договор на оказание и оплату медицинской помощи в рамках базовой программы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48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1. </w:t>
      </w:r>
      <w:hyperlink w:history="0" r:id="rId490"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Договор</w:t>
        </w:r>
      </w:hyperlink>
      <w:r>
        <w:rPr>
          <w:sz w:val="24"/>
        </w:rPr>
        <w:t xml:space="preserve"> на оказание и оплату медицинской помощи в рамках </w:t>
      </w:r>
      <w:hyperlink w:history="0" r:id="rId491"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базовой программы</w:t>
        </w:r>
      </w:hyperlink>
      <w:r>
        <w:rPr>
          <w:sz w:val="24"/>
        </w:rP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pPr>
        <w:pStyle w:val="0"/>
        <w:spacing w:before="240" w:lineRule="auto"/>
        <w:ind w:firstLine="540"/>
        <w:jc w:val="both"/>
      </w:pPr>
      <w:r>
        <w:rPr>
          <w:sz w:val="24"/>
        </w:rP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history="0" w:anchor="P615" w:tooltip="3.1. Порядок установления тарифов на оплату медицинской помощи, оказываемой в соответствии с пунктом 11 статьи 5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
        <w:r>
          <w:rPr>
            <w:sz w:val="24"/>
            <w:color w:val="0000ff"/>
          </w:rPr>
          <w:t xml:space="preserve">частью 3.1 статьи 30</w:t>
        </w:r>
      </w:hyperlink>
      <w:r>
        <w:rPr>
          <w:sz w:val="24"/>
        </w:rPr>
        <w:t xml:space="preserve"> настоящего Федерального закона, а Федеральный фонд обязуется оплатить указанную медицинскую помощь.</w:t>
      </w:r>
    </w:p>
    <w:p>
      <w:pPr>
        <w:pStyle w:val="0"/>
        <w:spacing w:before="240" w:lineRule="auto"/>
        <w:ind w:firstLine="540"/>
        <w:jc w:val="both"/>
      </w:pPr>
      <w:r>
        <w:rPr>
          <w:sz w:val="24"/>
        </w:rPr>
        <w:t xml:space="preserve">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pPr>
        <w:pStyle w:val="0"/>
        <w:spacing w:before="240" w:lineRule="auto"/>
        <w:ind w:firstLine="540"/>
        <w:jc w:val="both"/>
      </w:pPr>
      <w:r>
        <w:rPr>
          <w:sz w:val="24"/>
        </w:rPr>
        <w:t xml:space="preserve">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pPr>
        <w:pStyle w:val="0"/>
        <w:spacing w:before="240" w:lineRule="auto"/>
        <w:ind w:firstLine="540"/>
        <w:jc w:val="both"/>
      </w:pPr>
      <w:r>
        <w:rPr>
          <w:sz w:val="24"/>
        </w:rP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history="0" w:anchor="P980" w:tooltip="Статья 40. Организация контроля объемов, сроков, качества и условий предоставления медицинской помощи">
        <w:r>
          <w:rPr>
            <w:sz w:val="24"/>
            <w:color w:val="0000ff"/>
          </w:rPr>
          <w:t xml:space="preserve">статьей 40</w:t>
        </w:r>
      </w:hyperlink>
      <w:r>
        <w:rPr>
          <w:sz w:val="24"/>
        </w:rPr>
        <w:t xml:space="preserve"> настоящего Федерального закона;</w:t>
      </w:r>
    </w:p>
    <w:p>
      <w:pPr>
        <w:pStyle w:val="0"/>
        <w:spacing w:before="240" w:lineRule="auto"/>
        <w:ind w:firstLine="540"/>
        <w:jc w:val="both"/>
      </w:pPr>
      <w:r>
        <w:rPr>
          <w:sz w:val="24"/>
        </w:rPr>
        <w:t xml:space="preserve">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pPr>
        <w:pStyle w:val="0"/>
        <w:spacing w:before="240" w:lineRule="auto"/>
        <w:ind w:firstLine="540"/>
        <w:jc w:val="both"/>
      </w:pPr>
      <w:r>
        <w:rPr>
          <w:sz w:val="24"/>
        </w:rPr>
        <w:t xml:space="preserve">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pPr>
        <w:pStyle w:val="0"/>
        <w:spacing w:before="240" w:lineRule="auto"/>
        <w:ind w:firstLine="540"/>
        <w:jc w:val="both"/>
      </w:pPr>
      <w:r>
        <w:rPr>
          <w:sz w:val="24"/>
        </w:rPr>
        <w:t xml:space="preserve">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pPr>
        <w:pStyle w:val="0"/>
        <w:spacing w:before="240" w:lineRule="auto"/>
        <w:ind w:firstLine="540"/>
        <w:jc w:val="both"/>
      </w:pPr>
      <w:r>
        <w:rPr>
          <w:sz w:val="24"/>
        </w:rPr>
        <w:t xml:space="preserve">2) представление реестров счетов и счетов на оплату оказанной медицинской помощи;</w:t>
      </w:r>
    </w:p>
    <w:p>
      <w:pPr>
        <w:pStyle w:val="0"/>
        <w:spacing w:before="240" w:lineRule="auto"/>
        <w:ind w:firstLine="540"/>
        <w:jc w:val="both"/>
      </w:pPr>
      <w:r>
        <w:rPr>
          <w:sz w:val="24"/>
        </w:rPr>
        <w:t xml:space="preserve">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pPr>
        <w:pStyle w:val="0"/>
        <w:spacing w:before="240" w:lineRule="auto"/>
        <w:ind w:firstLine="540"/>
        <w:jc w:val="both"/>
      </w:pPr>
      <w:r>
        <w:rPr>
          <w:sz w:val="24"/>
        </w:rPr>
        <w:t xml:space="preserve">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pPr>
        <w:pStyle w:val="0"/>
        <w:spacing w:before="240" w:lineRule="auto"/>
        <w:ind w:firstLine="540"/>
        <w:jc w:val="both"/>
      </w:pPr>
      <w:r>
        <w:rPr>
          <w:sz w:val="24"/>
        </w:rP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history="0" w:anchor="P615" w:tooltip="3.1. Порядок установления тарифов на оплату медицинской помощи, оказываемой в соответствии с пунктом 11 статьи 5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
        <w:r>
          <w:rPr>
            <w:sz w:val="24"/>
            <w:color w:val="0000ff"/>
          </w:rPr>
          <w:t xml:space="preserve">частью 3.1 статьи 30</w:t>
        </w:r>
      </w:hyperlink>
      <w:r>
        <w:rPr>
          <w:sz w:val="24"/>
        </w:rP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w:t>
      </w:r>
      <w:hyperlink w:history="0" r:id="rId492"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 {КонсультантПлюс}">
        <w:r>
          <w:rPr>
            <w:sz w:val="24"/>
            <w:color w:val="0000ff"/>
          </w:rPr>
          <w:t xml:space="preserve">пределах объемов</w:t>
        </w:r>
      </w:hyperlink>
      <w:r>
        <w:rPr>
          <w:sz w:val="24"/>
        </w:rPr>
        <w:t xml:space="preserve"> предоставления медицинской помощи, установленных решением уполномоченного федерального органа исполнительной власти.</w:t>
      </w:r>
    </w:p>
    <w:p>
      <w:pPr>
        <w:pStyle w:val="0"/>
        <w:spacing w:before="240" w:lineRule="auto"/>
        <w:ind w:firstLine="540"/>
        <w:jc w:val="both"/>
      </w:pPr>
      <w:r>
        <w:rPr>
          <w:sz w:val="24"/>
        </w:rP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history="0" w:anchor="P100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pPr>
        <w:pStyle w:val="0"/>
        <w:jc w:val="both"/>
      </w:pPr>
      <w:r>
        <w:rPr>
          <w:sz w:val="24"/>
        </w:rPr>
        <w:t xml:space="preserve">(в ред. Федерального </w:t>
      </w:r>
      <w:hyperlink w:history="0" r:id="rId49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pPr>
        <w:pStyle w:val="0"/>
        <w:spacing w:before="240" w:lineRule="auto"/>
        <w:ind w:firstLine="540"/>
        <w:jc w:val="both"/>
      </w:pPr>
      <w:r>
        <w:rPr>
          <w:sz w:val="24"/>
        </w:rPr>
        <w:t xml:space="preserve">8. </w:t>
      </w:r>
      <w:hyperlink w:history="0" r:id="rId494" w:tooltip="Приказ Минздрава России от 29.12.2020 N 1396н (ред. от 11.04.2025)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 {КонсультантПлюс}">
        <w:r>
          <w:rPr>
            <w:sz w:val="24"/>
            <w:color w:val="0000ff"/>
          </w:rPr>
          <w:t xml:space="preserve">Форма</w:t>
        </w:r>
      </w:hyperlink>
      <w:r>
        <w:rPr>
          <w:sz w:val="24"/>
        </w:rP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9. КОНТРОЛЬ ОБЪЕМОВ, СРОКОВ,</w:t>
      </w:r>
    </w:p>
    <w:p>
      <w:pPr>
        <w:pStyle w:val="2"/>
        <w:jc w:val="center"/>
      </w:pPr>
      <w:r>
        <w:rPr>
          <w:sz w:val="24"/>
        </w:rPr>
        <w:t xml:space="preserve">КАЧЕСТВА И УСЛОВИЙ ПРЕДОСТАВЛЕНИЯ МЕДИЦИНСКОЙ ПОМОЩИ</w:t>
      </w:r>
    </w:p>
    <w:p>
      <w:pPr>
        <w:pStyle w:val="2"/>
        <w:jc w:val="center"/>
      </w:pPr>
      <w:r>
        <w:rPr>
          <w:sz w:val="24"/>
        </w:rPr>
        <w:t xml:space="preserve">ПО ОБЯЗАТЕЛЬНОМУ МЕДИЦИНСКОМУ СТРАХОВАНИЮ</w:t>
      </w:r>
    </w:p>
    <w:p>
      <w:pPr>
        <w:pStyle w:val="0"/>
        <w:jc w:val="center"/>
      </w:pPr>
      <w:r>
        <w:rPr>
          <w:sz w:val="24"/>
        </w:rPr>
      </w:r>
    </w:p>
    <w:bookmarkStart w:id="980" w:name="P980"/>
    <w:bookmarkEnd w:id="980"/>
    <w:p>
      <w:pPr>
        <w:pStyle w:val="2"/>
        <w:outlineLvl w:val="1"/>
        <w:ind w:firstLine="540"/>
        <w:jc w:val="both"/>
      </w:pPr>
      <w:r>
        <w:rPr>
          <w:sz w:val="24"/>
        </w:rPr>
        <w:t xml:space="preserve">Статья 40. Организация контроля объемов, сроков, качества и условий предоставления медицинской помощи</w:t>
      </w:r>
    </w:p>
    <w:p>
      <w:pPr>
        <w:pStyle w:val="0"/>
        <w:ind w:firstLine="540"/>
        <w:jc w:val="both"/>
      </w:pPr>
      <w:r>
        <w:rPr>
          <w:sz w:val="24"/>
        </w:rPr>
      </w:r>
    </w:p>
    <w:p>
      <w:pPr>
        <w:pStyle w:val="0"/>
        <w:ind w:firstLine="540"/>
        <w:jc w:val="both"/>
      </w:pPr>
      <w:r>
        <w:rPr>
          <w:sz w:val="24"/>
        </w:rP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w:history="0" r:id="rId495"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базовой программы</w:t>
        </w:r>
      </w:hyperlink>
      <w:r>
        <w:rPr>
          <w:sz w:val="24"/>
        </w:rPr>
        <w:t xml:space="preserve"> обязательного медицинского страхования, проводится в соответствии с </w:t>
      </w:r>
      <w:hyperlink w:history="0" r:id="rId49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порядком</w:t>
        </w:r>
      </w:hyperlink>
      <w:r>
        <w:rPr>
          <w:sz w:val="24"/>
        </w:rP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pPr>
        <w:pStyle w:val="0"/>
        <w:jc w:val="both"/>
      </w:pPr>
      <w:r>
        <w:rPr>
          <w:sz w:val="24"/>
        </w:rPr>
        <w:t xml:space="preserve">(часть 1 в ред. Федерального </w:t>
      </w:r>
      <w:hyperlink w:history="0" r:id="rId49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pPr>
        <w:pStyle w:val="0"/>
        <w:spacing w:before="240" w:lineRule="auto"/>
        <w:ind w:firstLine="540"/>
        <w:jc w:val="both"/>
      </w:pPr>
      <w:r>
        <w:rPr>
          <w:sz w:val="24"/>
        </w:rP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способам оплаты медицинской помощи и тарифам на оплату медицинской помощи.</w:t>
      </w:r>
    </w:p>
    <w:p>
      <w:pPr>
        <w:pStyle w:val="0"/>
        <w:jc w:val="both"/>
      </w:pPr>
      <w:r>
        <w:rPr>
          <w:sz w:val="24"/>
        </w:rPr>
        <w:t xml:space="preserve">(часть 3 в ред. Федерального </w:t>
      </w:r>
      <w:hyperlink w:history="0" r:id="rId49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pPr>
        <w:pStyle w:val="0"/>
        <w:jc w:val="both"/>
      </w:pPr>
      <w:r>
        <w:rPr>
          <w:sz w:val="24"/>
        </w:rPr>
        <w:t xml:space="preserve">(в ред. Федерального </w:t>
      </w:r>
      <w:hyperlink w:history="0" r:id="rId49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989" w:name="P989"/>
    <w:bookmarkEnd w:id="989"/>
    <w:p>
      <w:pPr>
        <w:pStyle w:val="0"/>
        <w:spacing w:before="240" w:lineRule="auto"/>
        <w:ind w:firstLine="540"/>
        <w:jc w:val="both"/>
      </w:pPr>
      <w:r>
        <w:rPr>
          <w:sz w:val="24"/>
        </w:rPr>
        <w:t xml:space="preserve">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pPr>
        <w:pStyle w:val="0"/>
        <w:spacing w:before="240" w:lineRule="auto"/>
        <w:ind w:firstLine="540"/>
        <w:jc w:val="both"/>
      </w:pPr>
      <w:r>
        <w:rPr>
          <w:sz w:val="24"/>
        </w:rP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w:history="0" r:id="rId50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частью 2 статьи 64</w:t>
        </w:r>
      </w:hyperlink>
      <w:r>
        <w:rPr>
          <w:sz w:val="24"/>
        </w:rPr>
        <w:t xml:space="preserve"> Федерального закона от 21 ноября 2011 года N 323-ФЗ "Об основах охраны здоровья граждан в Российской Федерации".</w:t>
      </w:r>
    </w:p>
    <w:p>
      <w:pPr>
        <w:pStyle w:val="0"/>
        <w:jc w:val="both"/>
      </w:pPr>
      <w:r>
        <w:rPr>
          <w:sz w:val="24"/>
        </w:rPr>
        <w:t xml:space="preserve">(в ред. Федеральных законов от 01.12.2012 </w:t>
      </w:r>
      <w:hyperlink w:history="0" r:id="rId501"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25.12.2018 </w:t>
      </w:r>
      <w:hyperlink w:history="0" r:id="rId502"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N 489-ФЗ</w:t>
        </w:r>
      </w:hyperlink>
      <w:r>
        <w:rPr>
          <w:sz w:val="24"/>
        </w:rPr>
        <w:t xml:space="preserve">)</w:t>
      </w:r>
    </w:p>
    <w:bookmarkStart w:id="992" w:name="P992"/>
    <w:bookmarkEnd w:id="992"/>
    <w:p>
      <w:pPr>
        <w:pStyle w:val="0"/>
        <w:spacing w:before="240" w:lineRule="auto"/>
        <w:ind w:firstLine="540"/>
        <w:jc w:val="both"/>
      </w:pPr>
      <w:r>
        <w:rPr>
          <w:sz w:val="24"/>
        </w:rPr>
        <w:t xml:space="preserve">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pPr>
        <w:pStyle w:val="0"/>
        <w:jc w:val="both"/>
      </w:pPr>
      <w:r>
        <w:rPr>
          <w:sz w:val="24"/>
        </w:rPr>
        <w:t xml:space="preserve">(в ред. Федеральных законов от 02.07.2013 </w:t>
      </w:r>
      <w:hyperlink w:history="0" r:id="rId50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4"/>
            <w:color w:val="0000ff"/>
          </w:rPr>
          <w:t xml:space="preserve">N 185-ФЗ</w:t>
        </w:r>
      </w:hyperlink>
      <w:r>
        <w:rPr>
          <w:sz w:val="24"/>
        </w:rPr>
        <w:t xml:space="preserve">, от 08.12.2020 </w:t>
      </w:r>
      <w:hyperlink w:history="0" r:id="rId50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w:history="0" r:id="rId505"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 {КонсультантПлюс}">
        <w:r>
          <w:rPr>
            <w:sz w:val="24"/>
            <w:color w:val="0000ff"/>
          </w:rPr>
          <w:t xml:space="preserve">Порядок</w:t>
        </w:r>
      </w:hyperlink>
      <w:r>
        <w:rPr>
          <w:sz w:val="24"/>
        </w:rP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pPr>
        <w:pStyle w:val="0"/>
        <w:jc w:val="both"/>
      </w:pPr>
      <w:r>
        <w:rPr>
          <w:sz w:val="24"/>
        </w:rPr>
        <w:t xml:space="preserve">(часть 7.1 введена Федеральным </w:t>
      </w:r>
      <w:hyperlink w:history="0" r:id="rId506"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 в ред. Федеральных законов от 08.12.2020 </w:t>
      </w:r>
      <w:hyperlink w:history="0" r:id="rId507"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0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pPr>
        <w:pStyle w:val="0"/>
        <w:spacing w:before="240" w:lineRule="auto"/>
        <w:ind w:firstLine="540"/>
        <w:jc w:val="both"/>
      </w:pPr>
      <w:r>
        <w:rPr>
          <w:sz w:val="24"/>
        </w:rP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w:history="0" r:id="rId509" w:tooltip="Приказ ФФОМС от 19.09.2022 N 120н (ред. от 08.10.2024) &quot;Об установлении форм заключения по результатам медико-экономического контроля, заключения по результатам медико-экономической экспертизы, заключения по результатам экспертизы качества медицинской помощи, заключения по результатам мультидисциплинарной внеплановой целевой экспертизы качества медицинской помощи, реестра заключений по результатам медико-экономического контроля, реестра заключений по результатам медико-экономической экспертизы, реестра закл {КонсультантПлюс}">
        <w:r>
          <w:rPr>
            <w:sz w:val="24"/>
            <w:color w:val="0000ff"/>
          </w:rPr>
          <w:t xml:space="preserve">формам</w:t>
        </w:r>
      </w:hyperlink>
      <w:r>
        <w:rPr>
          <w:sz w:val="24"/>
        </w:rPr>
        <w:t xml:space="preserve">, установленным Федеральным фондом.</w:t>
      </w:r>
    </w:p>
    <w:p>
      <w:pPr>
        <w:pStyle w:val="0"/>
        <w:jc w:val="both"/>
      </w:pPr>
      <w:r>
        <w:rPr>
          <w:sz w:val="24"/>
        </w:rPr>
        <w:t xml:space="preserve">(в ред. Федерального </w:t>
      </w:r>
      <w:hyperlink w:history="0" r:id="rId51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10. По результатам контроля объемов, сроков, качества и условий предоставления медицинской помощи применяются меры, предусмотренные </w:t>
      </w:r>
      <w:hyperlink w:history="0" w:anchor="P100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r>
          <w:rPr>
            <w:sz w:val="24"/>
            <w:color w:val="0000ff"/>
          </w:rPr>
          <w:t xml:space="preserve">статьей 41</w:t>
        </w:r>
      </w:hyperlink>
      <w:r>
        <w:rPr>
          <w:sz w:val="24"/>
        </w:rP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w:history="0" r:id="rId51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порядком</w:t>
        </w:r>
      </w:hyperlink>
      <w:r>
        <w:rPr>
          <w:sz w:val="24"/>
        </w:rP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pPr>
        <w:pStyle w:val="0"/>
        <w:jc w:val="both"/>
      </w:pPr>
      <w:r>
        <w:rPr>
          <w:sz w:val="24"/>
        </w:rPr>
        <w:t xml:space="preserve">(в ред. Федерального </w:t>
      </w:r>
      <w:hyperlink w:history="0" r:id="rId51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11. Территориальный фонд в </w:t>
      </w:r>
      <w:hyperlink w:history="0" r:id="rId513" w:tooltip="Приказ Минздрава России от 26.03.2021 N 255н &quot;Об утверждении порядка осуществления территориальными фондами обязательного медицинского страхования контроля за деятельностью страховых медицинских организаций, осуществляющих деятельность в сфере обязательного медицинского страхования, а также контроля за использованием средств обязательного медицинского страхования указанными страховыми медицинскими организациями и медицинскими организациями&quot; (Зарегистрировано в Минюсте России 21.04.2021 N 6320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w:t>
      </w:r>
      <w:r>
        <w:rPr>
          <w:sz w:val="24"/>
        </w:rPr>
        <w:t xml:space="preserve">контроля</w:t>
      </w:r>
      <w:r>
        <w:rPr>
          <w:sz w:val="24"/>
        </w:rPr>
        <w:t xml:space="preserve">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history="0" w:anchor="P989" w:tooltip="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
        <w:r>
          <w:rPr>
            <w:sz w:val="24"/>
            <w:color w:val="0000ff"/>
          </w:rPr>
          <w:t xml:space="preserve">частями 5</w:t>
        </w:r>
      </w:hyperlink>
      <w:r>
        <w:rPr>
          <w:sz w:val="24"/>
        </w:rPr>
        <w:t xml:space="preserve"> и </w:t>
      </w:r>
      <w:hyperlink w:history="0" w:anchor="P992"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
        <w:r>
          <w:rPr>
            <w:sz w:val="24"/>
            <w:color w:val="0000ff"/>
          </w:rPr>
          <w:t xml:space="preserve">7</w:t>
        </w:r>
      </w:hyperlink>
      <w:r>
        <w:rPr>
          <w:sz w:val="24"/>
        </w:rPr>
        <w:t xml:space="preserve"> настоящей статьи.</w:t>
      </w:r>
    </w:p>
    <w:p>
      <w:pPr>
        <w:pStyle w:val="0"/>
        <w:jc w:val="both"/>
      </w:pPr>
      <w:r>
        <w:rPr>
          <w:sz w:val="24"/>
        </w:rPr>
        <w:t xml:space="preserve">(в ред. Федерального </w:t>
      </w:r>
      <w:hyperlink w:history="0" r:id="rId51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w:history="0" r:id="rId515" w:tooltip="Приказ Минздрава России от 08.04.2021 N 317н &quot;Об утверждении порядка информирования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quot; (Зарегистрировано в Минюсте России 14.05.2021 N 63419)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pPr>
        <w:pStyle w:val="0"/>
        <w:jc w:val="both"/>
      </w:pPr>
      <w:r>
        <w:rPr>
          <w:sz w:val="24"/>
        </w:rPr>
        <w:t xml:space="preserve">(в ред. Федеральных законов от 08.12.2020 </w:t>
      </w:r>
      <w:hyperlink w:history="0" r:id="rId51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1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ind w:firstLine="540"/>
        <w:jc w:val="both"/>
      </w:pPr>
      <w:r>
        <w:rPr>
          <w:sz w:val="24"/>
        </w:rPr>
      </w:r>
    </w:p>
    <w:bookmarkStart w:id="1006" w:name="P1006"/>
    <w:bookmarkEnd w:id="1006"/>
    <w:p>
      <w:pPr>
        <w:pStyle w:val="2"/>
        <w:outlineLvl w:val="1"/>
        <w:ind w:firstLine="540"/>
        <w:jc w:val="both"/>
      </w:pPr>
      <w:r>
        <w:rPr>
          <w:sz w:val="24"/>
        </w:rPr>
        <w:t xml:space="preserve">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pPr>
        <w:pStyle w:val="0"/>
        <w:ind w:firstLine="540"/>
        <w:jc w:val="both"/>
      </w:pPr>
      <w:r>
        <w:rPr>
          <w:sz w:val="24"/>
        </w:rPr>
      </w:r>
    </w:p>
    <w:p>
      <w:pPr>
        <w:pStyle w:val="0"/>
        <w:ind w:firstLine="540"/>
        <w:jc w:val="both"/>
      </w:pPr>
      <w:r>
        <w:rPr>
          <w:sz w:val="24"/>
        </w:rP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w:history="0" r:id="rId518"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Pr>
            <w:sz w:val="24"/>
            <w:color w:val="0000ff"/>
          </w:rPr>
          <w:t xml:space="preserve">базовой программы</w:t>
        </w:r>
      </w:hyperlink>
      <w:r>
        <w:rPr>
          <w:sz w:val="24"/>
        </w:rPr>
        <w:t xml:space="preserve"> обязательного медицинского страхования, </w:t>
      </w:r>
      <w:hyperlink w:history="0" r:id="rId51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перечнем</w:t>
        </w:r>
      </w:hyperlink>
      <w:r>
        <w:rPr>
          <w:sz w:val="24"/>
        </w:rPr>
        <w:t xml:space="preserve"> оснований для отказа в оплате медицинской помощи либо уменьшению оплаты медицинской помощи в соответствии с </w:t>
      </w:r>
      <w:hyperlink w:history="0" r:id="rId52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порядком</w:t>
        </w:r>
      </w:hyperlink>
      <w:r>
        <w:rPr>
          <w:sz w:val="24"/>
        </w:rPr>
        <w:t xml:space="preserve"> проведения контроля объемов, сроков, качества и условий предоставления медицинской помощи.</w:t>
      </w:r>
    </w:p>
    <w:p>
      <w:pPr>
        <w:pStyle w:val="0"/>
        <w:jc w:val="both"/>
      </w:pPr>
      <w:r>
        <w:rPr>
          <w:sz w:val="24"/>
        </w:rPr>
        <w:t xml:space="preserve">(в ред. Федеральных законов от 08.12.2020 </w:t>
      </w:r>
      <w:hyperlink w:history="0" r:id="rId52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2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w:history="0" r:id="rId52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порядком</w:t>
        </w:r>
      </w:hyperlink>
      <w:r>
        <w:rPr>
          <w:sz w:val="24"/>
        </w:rP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history="0" w:anchor="P607"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частью 2 статьи 30</w:t>
        </w:r>
      </w:hyperlink>
      <w:r>
        <w:rPr>
          <w:sz w:val="24"/>
        </w:rPr>
        <w:t xml:space="preserve"> настоящего Федерального закона.</w:t>
      </w:r>
    </w:p>
    <w:p>
      <w:pPr>
        <w:pStyle w:val="0"/>
        <w:jc w:val="both"/>
      </w:pPr>
      <w:r>
        <w:rPr>
          <w:sz w:val="24"/>
        </w:rPr>
        <w:t xml:space="preserve">(в ред. Федеральных законов от 25.11.2013 </w:t>
      </w:r>
      <w:hyperlink w:history="0" r:id="rId52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30.12.2015 </w:t>
      </w:r>
      <w:hyperlink w:history="0" r:id="rId52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 {КонсультантПлюс}">
        <w:r>
          <w:rPr>
            <w:sz w:val="24"/>
            <w:color w:val="0000ff"/>
          </w:rPr>
          <w:t xml:space="preserve">N 432-ФЗ</w:t>
        </w:r>
      </w:hyperlink>
      <w:r>
        <w:rPr>
          <w:sz w:val="24"/>
        </w:rPr>
        <w:t xml:space="preserve">, от 08.12.2020 </w:t>
      </w:r>
      <w:hyperlink w:history="0" r:id="rId52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2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w:t>
      </w:r>
      <w:r>
        <w:rPr>
          <w:sz w:val="24"/>
        </w:rPr>
        <w:t xml:space="preserve">законодательством</w:t>
      </w:r>
      <w:r>
        <w:rPr>
          <w:sz w:val="24"/>
        </w:rPr>
        <w:t xml:space="preserve"> Российской Федерации.</w:t>
      </w:r>
    </w:p>
    <w:p>
      <w:pPr>
        <w:pStyle w:val="0"/>
        <w:ind w:firstLine="540"/>
        <w:jc w:val="both"/>
      </w:pPr>
      <w:r>
        <w:rPr>
          <w:sz w:val="24"/>
        </w:rPr>
      </w:r>
    </w:p>
    <w:bookmarkStart w:id="1014" w:name="P1014"/>
    <w:bookmarkEnd w:id="1014"/>
    <w:p>
      <w:pPr>
        <w:pStyle w:val="2"/>
        <w:outlineLvl w:val="1"/>
        <w:ind w:firstLine="540"/>
        <w:jc w:val="both"/>
      </w:pPr>
      <w:r>
        <w:rPr>
          <w:sz w:val="24"/>
        </w:rPr>
        <w:t xml:space="preserve">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pPr>
        <w:pStyle w:val="0"/>
        <w:jc w:val="both"/>
      </w:pPr>
      <w:r>
        <w:rPr>
          <w:sz w:val="24"/>
        </w:rPr>
        <w:t xml:space="preserve">(в ред. Федерального </w:t>
      </w:r>
      <w:hyperlink w:history="0" r:id="rId52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pPr>
        <w:pStyle w:val="0"/>
        <w:jc w:val="both"/>
      </w:pPr>
      <w:r>
        <w:rPr>
          <w:sz w:val="24"/>
        </w:rPr>
        <w:t xml:space="preserve">(в ред. Федерального </w:t>
      </w:r>
      <w:hyperlink w:history="0" r:id="rId52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2. Претензия оформляется в письменной форме и направляется вместе с необходимыми материалами в территориальный фонд.</w:t>
      </w:r>
    </w:p>
    <w:p>
      <w:pPr>
        <w:pStyle w:val="0"/>
        <w:spacing w:before="240" w:lineRule="auto"/>
        <w:ind w:firstLine="540"/>
        <w:jc w:val="both"/>
      </w:pPr>
      <w:r>
        <w:rPr>
          <w:sz w:val="24"/>
        </w:rPr>
        <w:t xml:space="preserve">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pPr>
        <w:pStyle w:val="0"/>
        <w:jc w:val="both"/>
      </w:pPr>
      <w:r>
        <w:rPr>
          <w:sz w:val="24"/>
        </w:rPr>
        <w:t xml:space="preserve">(в ред. Федерального </w:t>
      </w:r>
      <w:hyperlink w:history="0" r:id="rId530"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pPr>
        <w:pStyle w:val="0"/>
        <w:jc w:val="both"/>
      </w:pPr>
      <w:r>
        <w:rPr>
          <w:sz w:val="24"/>
        </w:rPr>
        <w:t xml:space="preserve">(в ред. Федерального </w:t>
      </w:r>
      <w:hyperlink w:history="0" r:id="rId531"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w:t>
      </w:r>
    </w:p>
    <w:p>
      <w:pPr>
        <w:pStyle w:val="0"/>
        <w:jc w:val="both"/>
      </w:pPr>
      <w:r>
        <w:rPr>
          <w:sz w:val="24"/>
        </w:rPr>
        <w:t xml:space="preserve">(часть 5 в ред. Федерального </w:t>
      </w:r>
      <w:hyperlink w:history="0" r:id="rId532"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bookmarkStart w:id="1027" w:name="P1027"/>
    <w:bookmarkEnd w:id="1027"/>
    <w:p>
      <w:pPr>
        <w:pStyle w:val="2"/>
        <w:outlineLvl w:val="0"/>
        <w:jc w:val="center"/>
      </w:pPr>
      <w:r>
        <w:rPr>
          <w:sz w:val="24"/>
        </w:rPr>
        <w:t xml:space="preserve">Глава 10. ОРГАНИЗАЦИЯ ПЕРСОНИФИЦИРОВАННОГО УЧЕТА</w:t>
      </w:r>
    </w:p>
    <w:p>
      <w:pPr>
        <w:pStyle w:val="2"/>
        <w:jc w:val="center"/>
      </w:pPr>
      <w:r>
        <w:rPr>
          <w:sz w:val="24"/>
        </w:rPr>
        <w:t xml:space="preserve">В СФЕРЕ ОБЯЗАТЕЛЬНОГО МЕДИЦИНСКОГО СТРАХОВАНИЯ</w:t>
      </w:r>
    </w:p>
    <w:p>
      <w:pPr>
        <w:pStyle w:val="0"/>
        <w:jc w:val="center"/>
      </w:pPr>
      <w:r>
        <w:rPr>
          <w:sz w:val="24"/>
        </w:rPr>
      </w:r>
    </w:p>
    <w:p>
      <w:pPr>
        <w:pStyle w:val="2"/>
        <w:outlineLvl w:val="1"/>
        <w:ind w:firstLine="540"/>
        <w:jc w:val="both"/>
      </w:pPr>
      <w:r>
        <w:rPr>
          <w:sz w:val="24"/>
        </w:rPr>
        <w:t xml:space="preserve">Статья 43. Персонифицированный учет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pPr>
        <w:pStyle w:val="0"/>
        <w:spacing w:before="240" w:lineRule="auto"/>
        <w:ind w:firstLine="540"/>
        <w:jc w:val="both"/>
      </w:pPr>
      <w:r>
        <w:rPr>
          <w:sz w:val="24"/>
        </w:rPr>
        <w:t xml:space="preserve">2. Целями персонифицированного учета являются:</w:t>
      </w:r>
    </w:p>
    <w:p>
      <w:pPr>
        <w:pStyle w:val="0"/>
        <w:spacing w:before="240" w:lineRule="auto"/>
        <w:ind w:firstLine="540"/>
        <w:jc w:val="both"/>
      </w:pPr>
      <w:r>
        <w:rPr>
          <w:sz w:val="24"/>
        </w:rPr>
        <w:t xml:space="preserve">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pPr>
        <w:pStyle w:val="0"/>
        <w:spacing w:before="240" w:lineRule="auto"/>
        <w:ind w:firstLine="540"/>
        <w:jc w:val="both"/>
      </w:pPr>
      <w:r>
        <w:rPr>
          <w:sz w:val="24"/>
        </w:rPr>
        <w:t xml:space="preserve">2) создание условий для осуществления контроля за использованием средств обязательного медицинского страхования;</w:t>
      </w:r>
    </w:p>
    <w:p>
      <w:pPr>
        <w:pStyle w:val="0"/>
        <w:spacing w:before="240" w:lineRule="auto"/>
        <w:ind w:firstLine="540"/>
        <w:jc w:val="both"/>
      </w:pPr>
      <w:r>
        <w:rPr>
          <w:sz w:val="24"/>
        </w:rPr>
        <w:t xml:space="preserve">3) определение потребности в объемах медицинской помощи в целях разработки программ обязательного медицинского страхования.</w:t>
      </w:r>
    </w:p>
    <w:p>
      <w:pPr>
        <w:pStyle w:val="0"/>
        <w:spacing w:before="240" w:lineRule="auto"/>
        <w:ind w:firstLine="540"/>
        <w:jc w:val="both"/>
      </w:pPr>
      <w:r>
        <w:rPr>
          <w:sz w:val="24"/>
        </w:rPr>
        <w:t xml:space="preserve">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pPr>
        <w:pStyle w:val="0"/>
        <w:jc w:val="both"/>
      </w:pPr>
      <w:r>
        <w:rPr>
          <w:sz w:val="24"/>
        </w:rPr>
        <w:t xml:space="preserve">(в ред. Федеральных законов от 03.07.2016 </w:t>
      </w:r>
      <w:hyperlink w:history="0" r:id="rId53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14.07.2022 </w:t>
      </w:r>
      <w:hyperlink w:history="0" r:id="rId534"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4. Утратил силу. - Федеральный </w:t>
      </w:r>
      <w:hyperlink w:history="0" r:id="rId535"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w:t>
        </w:r>
      </w:hyperlink>
      <w:r>
        <w:rPr>
          <w:sz w:val="24"/>
        </w:rPr>
        <w:t xml:space="preserve"> от 29.07.2018 N 268-ФЗ.</w:t>
      </w:r>
    </w:p>
    <w:p>
      <w:pPr>
        <w:pStyle w:val="0"/>
        <w:spacing w:before="240" w:lineRule="auto"/>
        <w:ind w:firstLine="540"/>
        <w:jc w:val="both"/>
      </w:pPr>
      <w:r>
        <w:rPr>
          <w:sz w:val="24"/>
        </w:rPr>
        <w:t xml:space="preserve">5. </w:t>
      </w:r>
      <w:hyperlink w:history="0" r:id="rId536"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Порядок</w:t>
        </w:r>
      </w:hyperlink>
      <w:r>
        <w:rPr>
          <w:sz w:val="24"/>
        </w:rPr>
        <w:t xml:space="preserve"> ведения персонифицированного учета определяется Правительством Российской Федерации.</w:t>
      </w:r>
    </w:p>
    <w:p>
      <w:pPr>
        <w:pStyle w:val="0"/>
        <w:jc w:val="both"/>
      </w:pPr>
      <w:r>
        <w:rPr>
          <w:sz w:val="24"/>
        </w:rPr>
        <w:t xml:space="preserve">(в ред. Федерального </w:t>
      </w:r>
      <w:hyperlink w:history="0" r:id="rId53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ind w:firstLine="540"/>
        <w:jc w:val="both"/>
      </w:pPr>
      <w:r>
        <w:rPr>
          <w:sz w:val="24"/>
        </w:rPr>
      </w:r>
    </w:p>
    <w:bookmarkStart w:id="1043" w:name="P1043"/>
    <w:bookmarkEnd w:id="1043"/>
    <w:p>
      <w:pPr>
        <w:pStyle w:val="2"/>
        <w:outlineLvl w:val="1"/>
        <w:ind w:firstLine="540"/>
        <w:jc w:val="both"/>
      </w:pPr>
      <w:r>
        <w:rPr>
          <w:sz w:val="24"/>
        </w:rPr>
        <w:t xml:space="preserve">Статья 44. Персонифицированный учет сведений о застрахованных лицах и сведений о медицинской помощи, оказанной застрахованным лицам</w:t>
      </w:r>
    </w:p>
    <w:p>
      <w:pPr>
        <w:pStyle w:val="0"/>
        <w:ind w:firstLine="540"/>
        <w:jc w:val="both"/>
      </w:pPr>
      <w:r>
        <w:rPr>
          <w:sz w:val="24"/>
        </w:rPr>
      </w:r>
    </w:p>
    <w:p>
      <w:pPr>
        <w:pStyle w:val="0"/>
        <w:ind w:firstLine="540"/>
        <w:jc w:val="both"/>
      </w:pPr>
      <w:r>
        <w:rPr>
          <w:sz w:val="24"/>
        </w:rPr>
        <w:t xml:space="preserve">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bookmarkStart w:id="1046" w:name="P1046"/>
    <w:bookmarkEnd w:id="1046"/>
    <w:p>
      <w:pPr>
        <w:pStyle w:val="0"/>
        <w:spacing w:before="240" w:lineRule="auto"/>
        <w:ind w:firstLine="540"/>
        <w:jc w:val="both"/>
      </w:pPr>
      <w:r>
        <w:rPr>
          <w:sz w:val="24"/>
        </w:rPr>
        <w:t xml:space="preserve">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bookmarkStart w:id="1047" w:name="P1047"/>
    <w:bookmarkEnd w:id="1047"/>
    <w:p>
      <w:pPr>
        <w:pStyle w:val="0"/>
        <w:spacing w:before="240" w:lineRule="auto"/>
        <w:ind w:firstLine="540"/>
        <w:jc w:val="both"/>
      </w:pPr>
      <w:r>
        <w:rPr>
          <w:sz w:val="24"/>
        </w:rPr>
        <w:t xml:space="preserve">1) фамилия, имя, отчество;</w:t>
      </w:r>
    </w:p>
    <w:p>
      <w:pPr>
        <w:pStyle w:val="0"/>
        <w:spacing w:before="240" w:lineRule="auto"/>
        <w:ind w:firstLine="540"/>
        <w:jc w:val="both"/>
      </w:pPr>
      <w:r>
        <w:rPr>
          <w:sz w:val="24"/>
        </w:rPr>
        <w:t xml:space="preserve">2) пол;</w:t>
      </w:r>
    </w:p>
    <w:p>
      <w:pPr>
        <w:pStyle w:val="0"/>
        <w:spacing w:before="240" w:lineRule="auto"/>
        <w:ind w:firstLine="540"/>
        <w:jc w:val="both"/>
      </w:pPr>
      <w:r>
        <w:rPr>
          <w:sz w:val="24"/>
        </w:rPr>
        <w:t xml:space="preserve">3) дата рождения;</w:t>
      </w:r>
    </w:p>
    <w:p>
      <w:pPr>
        <w:pStyle w:val="0"/>
        <w:spacing w:before="240" w:lineRule="auto"/>
        <w:ind w:firstLine="540"/>
        <w:jc w:val="both"/>
      </w:pPr>
      <w:r>
        <w:rPr>
          <w:sz w:val="24"/>
        </w:rPr>
        <w:t xml:space="preserve">4) место рождения;</w:t>
      </w:r>
    </w:p>
    <w:p>
      <w:pPr>
        <w:pStyle w:val="0"/>
        <w:spacing w:before="240" w:lineRule="auto"/>
        <w:ind w:firstLine="540"/>
        <w:jc w:val="both"/>
      </w:pPr>
      <w:r>
        <w:rPr>
          <w:sz w:val="24"/>
        </w:rPr>
        <w:t xml:space="preserve">5) гражданство;</w:t>
      </w:r>
    </w:p>
    <w:bookmarkStart w:id="1052" w:name="P1052"/>
    <w:bookmarkEnd w:id="1052"/>
    <w:p>
      <w:pPr>
        <w:pStyle w:val="0"/>
        <w:spacing w:before="240" w:lineRule="auto"/>
        <w:ind w:firstLine="540"/>
        <w:jc w:val="both"/>
      </w:pPr>
      <w:r>
        <w:rPr>
          <w:sz w:val="24"/>
        </w:rPr>
        <w:t xml:space="preserve">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pPr>
        <w:pStyle w:val="0"/>
        <w:jc w:val="both"/>
      </w:pPr>
      <w:r>
        <w:rPr>
          <w:sz w:val="24"/>
        </w:rPr>
        <w:t xml:space="preserve">(в ред. Федерального </w:t>
      </w:r>
      <w:hyperlink w:history="0" r:id="rId53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7) место жительства;</w:t>
      </w:r>
    </w:p>
    <w:p>
      <w:pPr>
        <w:pStyle w:val="0"/>
        <w:spacing w:before="240" w:lineRule="auto"/>
        <w:ind w:firstLine="540"/>
        <w:jc w:val="both"/>
      </w:pPr>
      <w:r>
        <w:rPr>
          <w:sz w:val="24"/>
        </w:rPr>
        <w:t xml:space="preserve">8) место пребывания;</w:t>
      </w:r>
    </w:p>
    <w:p>
      <w:pPr>
        <w:pStyle w:val="0"/>
        <w:jc w:val="both"/>
      </w:pPr>
      <w:r>
        <w:rPr>
          <w:sz w:val="24"/>
        </w:rPr>
        <w:t xml:space="preserve">(в ред. Федерального </w:t>
      </w:r>
      <w:hyperlink w:history="0" r:id="rId53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9) утратил силу с 1 декабря 2022 года. - Федеральный </w:t>
      </w:r>
      <w:hyperlink w:history="0" r:id="rId54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bookmarkStart w:id="1058" w:name="P1058"/>
    <w:bookmarkEnd w:id="1058"/>
    <w:p>
      <w:pPr>
        <w:pStyle w:val="0"/>
        <w:spacing w:before="240" w:lineRule="auto"/>
        <w:ind w:firstLine="540"/>
        <w:jc w:val="both"/>
      </w:pPr>
      <w:r>
        <w:rPr>
          <w:sz w:val="24"/>
        </w:rPr>
        <w:t xml:space="preserve">10) страховой номер индивидуального лицевого счета (СНИЛС), принятый в соответствии с </w:t>
      </w:r>
      <w:hyperlink w:history="0" r:id="rId54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sz w:val="24"/>
            <w:color w:val="0000ff"/>
          </w:rPr>
          <w:t xml:space="preserve">законодательством</w:t>
        </w:r>
      </w:hyperlink>
      <w:r>
        <w:rPr>
          <w:sz w:val="24"/>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pPr>
        <w:pStyle w:val="0"/>
        <w:jc w:val="both"/>
      </w:pPr>
      <w:r>
        <w:rPr>
          <w:sz w:val="24"/>
        </w:rPr>
        <w:t xml:space="preserve">(в ред. Федерального </w:t>
      </w:r>
      <w:hyperlink w:history="0" r:id="rId542"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bookmarkStart w:id="1060" w:name="P1060"/>
    <w:bookmarkEnd w:id="1060"/>
    <w:p>
      <w:pPr>
        <w:pStyle w:val="0"/>
        <w:spacing w:before="240" w:lineRule="auto"/>
        <w:ind w:firstLine="540"/>
        <w:jc w:val="both"/>
      </w:pPr>
      <w:r>
        <w:rPr>
          <w:sz w:val="24"/>
        </w:rPr>
        <w:t xml:space="preserve">11) полис обязательного медицинского страхования застрахованного лица;</w:t>
      </w:r>
    </w:p>
    <w:p>
      <w:pPr>
        <w:pStyle w:val="0"/>
        <w:jc w:val="both"/>
      </w:pPr>
      <w:r>
        <w:rPr>
          <w:sz w:val="24"/>
        </w:rPr>
        <w:t xml:space="preserve">(в ред. Федерального </w:t>
      </w:r>
      <w:hyperlink w:history="0" r:id="rId54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11.1) субъект Российской Федерации, в котором выдан полис обязательного медицинского страхования;</w:t>
      </w:r>
    </w:p>
    <w:p>
      <w:pPr>
        <w:pStyle w:val="0"/>
        <w:jc w:val="both"/>
      </w:pPr>
      <w:r>
        <w:rPr>
          <w:sz w:val="24"/>
        </w:rPr>
        <w:t xml:space="preserve">(п. 11.1 введен Федеральным </w:t>
      </w:r>
      <w:hyperlink w:history="0" r:id="rId54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pPr>
        <w:pStyle w:val="0"/>
        <w:jc w:val="both"/>
      </w:pPr>
      <w:r>
        <w:rPr>
          <w:sz w:val="24"/>
        </w:rPr>
        <w:t xml:space="preserve">(в ред. Федерального </w:t>
      </w:r>
      <w:hyperlink w:history="0" r:id="rId54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13) дата выдачи полиса обязательного медицинского страхования, дата регистрации в качестве застрахованного лица в субъекте Российской Федерации;</w:t>
      </w:r>
    </w:p>
    <w:p>
      <w:pPr>
        <w:pStyle w:val="0"/>
        <w:jc w:val="both"/>
      </w:pPr>
      <w:r>
        <w:rPr>
          <w:sz w:val="24"/>
        </w:rPr>
        <w:t xml:space="preserve">(п. 13 в ред. Федерального </w:t>
      </w:r>
      <w:hyperlink w:history="0" r:id="rId54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068" w:name="P1068"/>
    <w:bookmarkEnd w:id="1068"/>
    <w:p>
      <w:pPr>
        <w:pStyle w:val="0"/>
        <w:spacing w:before="240" w:lineRule="auto"/>
        <w:ind w:firstLine="540"/>
        <w:jc w:val="both"/>
      </w:pPr>
      <w:r>
        <w:rPr>
          <w:sz w:val="24"/>
        </w:rPr>
        <w:t xml:space="preserve">14) статус застрахованного лица (работающий, неработающий);</w:t>
      </w:r>
    </w:p>
    <w:bookmarkStart w:id="1069" w:name="P1069"/>
    <w:bookmarkEnd w:id="1069"/>
    <w:p>
      <w:pPr>
        <w:pStyle w:val="0"/>
        <w:spacing w:before="240" w:lineRule="auto"/>
        <w:ind w:firstLine="540"/>
        <w:jc w:val="both"/>
      </w:pPr>
      <w:r>
        <w:rPr>
          <w:sz w:val="24"/>
        </w:rPr>
        <w:t xml:space="preserve">15) сведения о медицинской организации, выбранной застрахованным лицом в соответствии с </w:t>
      </w:r>
      <w:hyperlink w:history="0" r:id="rId54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законодательством</w:t>
        </w:r>
      </w:hyperlink>
      <w:r>
        <w:rPr>
          <w:sz w:val="24"/>
        </w:rPr>
        <w:t xml:space="preserve"> Российской Федерации для получения первичной медико-санитарной помощи;</w:t>
      </w:r>
    </w:p>
    <w:p>
      <w:pPr>
        <w:pStyle w:val="0"/>
        <w:jc w:val="both"/>
      </w:pPr>
      <w:r>
        <w:rPr>
          <w:sz w:val="24"/>
        </w:rPr>
        <w:t xml:space="preserve">(п. 15 введен Федеральным </w:t>
      </w:r>
      <w:hyperlink w:history="0" r:id="rId54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bookmarkStart w:id="1071" w:name="P1071"/>
    <w:bookmarkEnd w:id="1071"/>
    <w:p>
      <w:pPr>
        <w:pStyle w:val="0"/>
        <w:spacing w:before="240" w:lineRule="auto"/>
        <w:ind w:firstLine="540"/>
        <w:jc w:val="both"/>
      </w:pPr>
      <w:r>
        <w:rPr>
          <w:sz w:val="24"/>
        </w:rPr>
        <w:t xml:space="preserve">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w:t>
      </w:r>
    </w:p>
    <w:p>
      <w:pPr>
        <w:pStyle w:val="0"/>
        <w:jc w:val="both"/>
      </w:pPr>
      <w:r>
        <w:rPr>
          <w:sz w:val="24"/>
        </w:rPr>
        <w:t xml:space="preserve">(п. 16 введен Федеральным </w:t>
      </w:r>
      <w:hyperlink w:history="0" r:id="rId549"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14.12.2015 N 374-ФЗ; в ред. Федерального </w:t>
      </w:r>
      <w:hyperlink w:history="0" r:id="rId55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17) сведения о законных представителях ребенка. Состав таких сведений определяется порядком ведения персонифицированного учета.</w:t>
      </w:r>
    </w:p>
    <w:p>
      <w:pPr>
        <w:pStyle w:val="0"/>
        <w:jc w:val="both"/>
      </w:pPr>
      <w:r>
        <w:rPr>
          <w:sz w:val="24"/>
        </w:rPr>
        <w:t xml:space="preserve">(п. 17 введен Федеральным </w:t>
      </w:r>
      <w:hyperlink w:history="0" r:id="rId55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w:history="0" r:id="rId552" w:tooltip="Закон РФ от 21.07.1993 N 5485-1 (ред. от 08.08.2024) &quot;О государственной тайне&quot; {КонсультантПлюс}">
        <w:r>
          <w:rPr>
            <w:sz w:val="24"/>
            <w:color w:val="0000ff"/>
          </w:rPr>
          <w:t xml:space="preserve">законодательством</w:t>
        </w:r>
      </w:hyperlink>
      <w:r>
        <w:rPr>
          <w:sz w:val="24"/>
        </w:rPr>
        <w:t xml:space="preserve"> Российской Федерации порядке к сведениям, составляющим государственную тайну.</w:t>
      </w:r>
    </w:p>
    <w:p>
      <w:pPr>
        <w:pStyle w:val="0"/>
        <w:jc w:val="both"/>
      </w:pPr>
      <w:r>
        <w:rPr>
          <w:sz w:val="24"/>
        </w:rPr>
        <w:t xml:space="preserve">(часть 3 в ред. Федерального </w:t>
      </w:r>
      <w:hyperlink w:history="0" r:id="rId55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077" w:name="P1077"/>
    <w:bookmarkEnd w:id="1077"/>
    <w:p>
      <w:pPr>
        <w:pStyle w:val="0"/>
        <w:spacing w:before="240" w:lineRule="auto"/>
        <w:ind w:firstLine="540"/>
        <w:jc w:val="both"/>
      </w:pPr>
      <w:r>
        <w:rPr>
          <w:sz w:val="24"/>
        </w:rPr>
        <w:t xml:space="preserve">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bookmarkStart w:id="1078" w:name="P1078"/>
    <w:bookmarkEnd w:id="1078"/>
    <w:p>
      <w:pPr>
        <w:pStyle w:val="0"/>
        <w:spacing w:before="240" w:lineRule="auto"/>
        <w:ind w:firstLine="540"/>
        <w:jc w:val="both"/>
      </w:pPr>
      <w:r>
        <w:rPr>
          <w:sz w:val="24"/>
        </w:rPr>
        <w:t xml:space="preserve">1) номер полиса обязательного медицинского страхования застрахованного лица;</w:t>
      </w:r>
    </w:p>
    <w:p>
      <w:pPr>
        <w:pStyle w:val="0"/>
        <w:spacing w:before="240" w:lineRule="auto"/>
        <w:ind w:firstLine="540"/>
        <w:jc w:val="both"/>
      </w:pPr>
      <w:r>
        <w:rPr>
          <w:sz w:val="24"/>
        </w:rPr>
        <w:t xml:space="preserve">2) сведения о медицинской организации, оказавшей медицинскую помощь;</w:t>
      </w:r>
    </w:p>
    <w:p>
      <w:pPr>
        <w:pStyle w:val="0"/>
        <w:jc w:val="both"/>
      </w:pPr>
      <w:r>
        <w:rPr>
          <w:sz w:val="24"/>
        </w:rPr>
        <w:t xml:space="preserve">(в ред. Федеральных законов от 25.11.2013 </w:t>
      </w:r>
      <w:hyperlink w:history="0" r:id="rId5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06.12.2021 </w:t>
      </w:r>
      <w:hyperlink w:history="0" r:id="rId55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3) виды оказанной медицинской помощи;</w:t>
      </w:r>
    </w:p>
    <w:p>
      <w:pPr>
        <w:pStyle w:val="0"/>
        <w:spacing w:before="240" w:lineRule="auto"/>
        <w:ind w:firstLine="540"/>
        <w:jc w:val="both"/>
      </w:pPr>
      <w:r>
        <w:rPr>
          <w:sz w:val="24"/>
        </w:rPr>
        <w:t xml:space="preserve">4) условия оказания медицинской помощи;</w:t>
      </w:r>
    </w:p>
    <w:p>
      <w:pPr>
        <w:pStyle w:val="0"/>
        <w:spacing w:before="240" w:lineRule="auto"/>
        <w:ind w:firstLine="540"/>
        <w:jc w:val="both"/>
      </w:pPr>
      <w:r>
        <w:rPr>
          <w:sz w:val="24"/>
        </w:rPr>
        <w:t xml:space="preserve">4.1) формы оказания медицинской помощи;</w:t>
      </w:r>
    </w:p>
    <w:p>
      <w:pPr>
        <w:pStyle w:val="0"/>
        <w:jc w:val="both"/>
      </w:pPr>
      <w:r>
        <w:rPr>
          <w:sz w:val="24"/>
        </w:rPr>
        <w:t xml:space="preserve">(п. 4.1 введен Федеральным </w:t>
      </w:r>
      <w:hyperlink w:history="0" r:id="rId5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5) сроки оказания медицинской помощи;</w:t>
      </w:r>
    </w:p>
    <w:p>
      <w:pPr>
        <w:pStyle w:val="0"/>
        <w:spacing w:before="240" w:lineRule="auto"/>
        <w:ind w:firstLine="540"/>
        <w:jc w:val="both"/>
      </w:pPr>
      <w:r>
        <w:rPr>
          <w:sz w:val="24"/>
        </w:rPr>
        <w:t xml:space="preserve">6) объемы оказанной медицинской помощи;</w:t>
      </w:r>
    </w:p>
    <w:p>
      <w:pPr>
        <w:pStyle w:val="0"/>
        <w:spacing w:before="240" w:lineRule="auto"/>
        <w:ind w:firstLine="540"/>
        <w:jc w:val="both"/>
      </w:pPr>
      <w:r>
        <w:rPr>
          <w:sz w:val="24"/>
        </w:rPr>
        <w:t xml:space="preserve">7) стоимость оказанной медицинской помощи;</w:t>
      </w:r>
    </w:p>
    <w:bookmarkStart w:id="1088" w:name="P1088"/>
    <w:bookmarkEnd w:id="1088"/>
    <w:p>
      <w:pPr>
        <w:pStyle w:val="0"/>
        <w:spacing w:before="240" w:lineRule="auto"/>
        <w:ind w:firstLine="540"/>
        <w:jc w:val="both"/>
      </w:pPr>
      <w:r>
        <w:rPr>
          <w:sz w:val="24"/>
        </w:rPr>
        <w:t xml:space="preserve">8) диагноз;</w:t>
      </w:r>
    </w:p>
    <w:p>
      <w:pPr>
        <w:pStyle w:val="0"/>
        <w:spacing w:before="240" w:lineRule="auto"/>
        <w:ind w:firstLine="540"/>
        <w:jc w:val="both"/>
      </w:pPr>
      <w:r>
        <w:rPr>
          <w:sz w:val="24"/>
        </w:rPr>
        <w:t xml:space="preserve">9) профиль оказания медицинской помощи;</w:t>
      </w:r>
    </w:p>
    <w:bookmarkStart w:id="1090" w:name="P1090"/>
    <w:bookmarkEnd w:id="1090"/>
    <w:p>
      <w:pPr>
        <w:pStyle w:val="0"/>
        <w:spacing w:before="240" w:lineRule="auto"/>
        <w:ind w:firstLine="540"/>
        <w:jc w:val="both"/>
      </w:pPr>
      <w:r>
        <w:rPr>
          <w:sz w:val="24"/>
        </w:rPr>
        <w:t xml:space="preserve">10) сведения об оказанной медицинской помощи застрахованному лицу и о примененных лекарственных препаратах;</w:t>
      </w:r>
    </w:p>
    <w:p>
      <w:pPr>
        <w:pStyle w:val="0"/>
        <w:jc w:val="both"/>
      </w:pPr>
      <w:r>
        <w:rPr>
          <w:sz w:val="24"/>
        </w:rPr>
        <w:t xml:space="preserve">(п. 10 в ред. Федерального </w:t>
      </w:r>
      <w:hyperlink w:history="0" r:id="rId55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11) примененные стандарты медицинской помощи;</w:t>
      </w:r>
    </w:p>
    <w:p>
      <w:pPr>
        <w:pStyle w:val="0"/>
        <w:jc w:val="both"/>
      </w:pPr>
      <w:r>
        <w:rPr>
          <w:sz w:val="24"/>
        </w:rPr>
        <w:t xml:space="preserve">(в ред. Федерального </w:t>
      </w:r>
      <w:hyperlink w:history="0" r:id="rId55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bookmarkStart w:id="1094" w:name="P1094"/>
    <w:bookmarkEnd w:id="1094"/>
    <w:p>
      <w:pPr>
        <w:pStyle w:val="0"/>
        <w:spacing w:before="240" w:lineRule="auto"/>
        <w:ind w:firstLine="540"/>
        <w:jc w:val="both"/>
      </w:pPr>
      <w:r>
        <w:rPr>
          <w:sz w:val="24"/>
        </w:rPr>
        <w:t xml:space="preserve">12) сведения о медицинском работнике или медицинских работниках, оказавших медицинскую помощь;</w:t>
      </w:r>
    </w:p>
    <w:p>
      <w:pPr>
        <w:pStyle w:val="0"/>
        <w:jc w:val="both"/>
      </w:pPr>
      <w:r>
        <w:rPr>
          <w:sz w:val="24"/>
        </w:rPr>
        <w:t xml:space="preserve">(в ред. Федеральных законов от 25.11.2013 </w:t>
      </w:r>
      <w:hyperlink w:history="0" r:id="rId55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06.12.2021 </w:t>
      </w:r>
      <w:hyperlink w:history="0" r:id="rId56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bookmarkStart w:id="1096" w:name="P1096"/>
    <w:bookmarkEnd w:id="1096"/>
    <w:p>
      <w:pPr>
        <w:pStyle w:val="0"/>
        <w:spacing w:before="240" w:lineRule="auto"/>
        <w:ind w:firstLine="540"/>
        <w:jc w:val="both"/>
      </w:pPr>
      <w:r>
        <w:rPr>
          <w:sz w:val="24"/>
        </w:rPr>
        <w:t xml:space="preserve">13) результат обращения за медицинской помощью;</w:t>
      </w:r>
    </w:p>
    <w:p>
      <w:pPr>
        <w:pStyle w:val="0"/>
        <w:spacing w:before="240" w:lineRule="auto"/>
        <w:ind w:firstLine="540"/>
        <w:jc w:val="both"/>
      </w:pPr>
      <w:r>
        <w:rPr>
          <w:sz w:val="24"/>
        </w:rPr>
        <w:t xml:space="preserve">14) результаты проведенного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w:history="0" r:id="rId561" w:tooltip="Федеральный закон от 06.04.2011 N 63-ФЗ (ред. от 21.04.2025) &quot;Об электронной подписи&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Федеральных законов от 12.03.2014 </w:t>
      </w:r>
      <w:hyperlink w:history="0" r:id="rId562"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4"/>
            <w:color w:val="0000ff"/>
          </w:rPr>
          <w:t xml:space="preserve">N 33-ФЗ</w:t>
        </w:r>
      </w:hyperlink>
      <w:r>
        <w:rPr>
          <w:sz w:val="24"/>
        </w:rPr>
        <w:t xml:space="preserve">, от 06.12.2021 </w:t>
      </w:r>
      <w:hyperlink w:history="0" r:id="rId56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history="0" w:anchor="P1202" w:tooltip="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пунктами 1 и 6 части 2 статьи 44 настоящего Федерального закона:">
        <w:r>
          <w:rPr>
            <w:sz w:val="24"/>
            <w:color w:val="0000ff"/>
          </w:rPr>
          <w:t xml:space="preserve">частях 6</w:t>
        </w:r>
      </w:hyperlink>
      <w:r>
        <w:rPr>
          <w:sz w:val="24"/>
        </w:rPr>
        <w:t xml:space="preserve"> и </w:t>
      </w:r>
      <w:hyperlink w:history="0" w:anchor="P1209" w:tooltip="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пунктами 1 и 6 части 2 статьи 44 настоящего Федерального закона, и информацию о начале, сроке и окончании военной службы.">
        <w:r>
          <w:rPr>
            <w:sz w:val="24"/>
            <w:color w:val="0000ff"/>
          </w:rPr>
          <w:t xml:space="preserve">8 статьи 49</w:t>
        </w:r>
      </w:hyperlink>
      <w:r>
        <w:rPr>
          <w:sz w:val="24"/>
        </w:rPr>
        <w:t xml:space="preserve"> и </w:t>
      </w:r>
      <w:hyperlink w:history="0" w:anchor="P1232"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4"/>
            <w:color w:val="0000ff"/>
          </w:rPr>
          <w:t xml:space="preserve">части 3 статьи 49.1</w:t>
        </w:r>
      </w:hyperlink>
      <w:r>
        <w:rPr>
          <w:sz w:val="24"/>
        </w:rPr>
        <w:t xml:space="preserve"> настоящего Федерального закона, относятся к информации ограниченного доступа и подлежат защите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564"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закона</w:t>
        </w:r>
      </w:hyperlink>
      <w:r>
        <w:rPr>
          <w:sz w:val="24"/>
        </w:rPr>
        <w:t xml:space="preserve"> от 29.07.2018 N 268-ФЗ)</w:t>
      </w:r>
    </w:p>
    <w:p>
      <w:pPr>
        <w:pStyle w:val="0"/>
        <w:spacing w:before="240" w:lineRule="auto"/>
        <w:ind w:firstLine="540"/>
        <w:jc w:val="both"/>
      </w:pPr>
      <w:r>
        <w:rPr>
          <w:sz w:val="24"/>
        </w:rPr>
        <w:t xml:space="preserve">7. Сведения о застрахованном лице, предусмотренные </w:t>
      </w:r>
      <w:hyperlink w:history="0" w:anchor="P1060" w:tooltip="11) полис обязательного медицинского страхования застрахованного лица;">
        <w:r>
          <w:rPr>
            <w:sz w:val="24"/>
            <w:color w:val="0000ff"/>
          </w:rPr>
          <w:t xml:space="preserve">пунктами 11</w:t>
        </w:r>
      </w:hyperlink>
      <w:r>
        <w:rPr>
          <w:sz w:val="24"/>
        </w:rPr>
        <w:t xml:space="preserve"> - </w:t>
      </w:r>
      <w:hyperlink w:history="0" w:anchor="P1068" w:tooltip="14) статус застрахованного лица (работающий, неработающий);">
        <w:r>
          <w:rPr>
            <w:sz w:val="24"/>
            <w:color w:val="0000ff"/>
          </w:rPr>
          <w:t xml:space="preserve">14 части 2</w:t>
        </w:r>
      </w:hyperlink>
      <w:r>
        <w:rPr>
          <w:sz w:val="24"/>
        </w:rP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pPr>
        <w:pStyle w:val="0"/>
        <w:jc w:val="both"/>
      </w:pPr>
      <w:r>
        <w:rPr>
          <w:sz w:val="24"/>
        </w:rPr>
        <w:t xml:space="preserve">(часть 7 введена Федеральным </w:t>
      </w:r>
      <w:hyperlink w:history="0" r:id="rId56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законом</w:t>
        </w:r>
      </w:hyperlink>
      <w:r>
        <w:rPr>
          <w:sz w:val="24"/>
        </w:rPr>
        <w:t xml:space="preserve"> от 28.07.2012 N 133-ФЗ; в ред. Федерального </w:t>
      </w:r>
      <w:hyperlink w:history="0" r:id="rId56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104" w:name="P1104"/>
    <w:bookmarkEnd w:id="1104"/>
    <w:p>
      <w:pPr>
        <w:pStyle w:val="0"/>
        <w:spacing w:before="240" w:lineRule="auto"/>
        <w:ind w:firstLine="540"/>
        <w:jc w:val="both"/>
      </w:pPr>
      <w:r>
        <w:rPr>
          <w:sz w:val="24"/>
        </w:rPr>
        <w:t xml:space="preserve">8. Сведения о застрахованных лицах, предусмотренные </w:t>
      </w:r>
      <w:hyperlink w:history="0" w:anchor="P1046"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r>
          <w:rPr>
            <w:sz w:val="24"/>
            <w:color w:val="0000ff"/>
          </w:rPr>
          <w:t xml:space="preserve">частью 2</w:t>
        </w:r>
      </w:hyperlink>
      <w:r>
        <w:rPr>
          <w:sz w:val="24"/>
        </w:rP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pPr>
        <w:pStyle w:val="0"/>
        <w:jc w:val="both"/>
      </w:pPr>
      <w:r>
        <w:rPr>
          <w:sz w:val="24"/>
        </w:rPr>
        <w:t xml:space="preserve">(часть 8 введена Федеральным </w:t>
      </w:r>
      <w:hyperlink w:history="0" r:id="rId56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history="0" w:anchor="P1088" w:tooltip="8) диагноз;">
        <w:r>
          <w:rPr>
            <w:sz w:val="24"/>
            <w:color w:val="0000ff"/>
          </w:rPr>
          <w:t xml:space="preserve">пунктах 8</w:t>
        </w:r>
      </w:hyperlink>
      <w:r>
        <w:rPr>
          <w:sz w:val="24"/>
        </w:rPr>
        <w:t xml:space="preserve"> и </w:t>
      </w:r>
      <w:hyperlink w:history="0" w:anchor="P1090" w:tooltip="10) сведения об оказанной медицинской помощи застрахованному лицу и о примененных лекарственных препаратах;">
        <w:r>
          <w:rPr>
            <w:sz w:val="24"/>
            <w:color w:val="0000ff"/>
          </w:rPr>
          <w:t xml:space="preserve">10</w:t>
        </w:r>
      </w:hyperlink>
      <w:r>
        <w:rPr>
          <w:sz w:val="24"/>
        </w:rPr>
        <w:t xml:space="preserve"> - </w:t>
      </w:r>
      <w:hyperlink w:history="0" w:anchor="P1094" w:tooltip="12) сведения о медицинском работнике или медицинских работниках, оказавших медицинскую помощь;">
        <w:r>
          <w:rPr>
            <w:sz w:val="24"/>
            <w:color w:val="0000ff"/>
          </w:rPr>
          <w:t xml:space="preserve">12 части 4</w:t>
        </w:r>
      </w:hyperlink>
      <w:r>
        <w:rPr>
          <w:sz w:val="24"/>
        </w:rPr>
        <w:t xml:space="preserve">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history="0" w:anchor="P1088" w:tooltip="8) диагноз;">
        <w:r>
          <w:rPr>
            <w:sz w:val="24"/>
            <w:color w:val="0000ff"/>
          </w:rPr>
          <w:t xml:space="preserve">пунктах 8</w:t>
        </w:r>
      </w:hyperlink>
      <w:r>
        <w:rPr>
          <w:sz w:val="24"/>
        </w:rPr>
        <w:t xml:space="preserve"> и </w:t>
      </w:r>
      <w:hyperlink w:history="0" w:anchor="P1090" w:tooltip="10) сведения об оказанной медицинской помощи застрахованному лицу и о примененных лекарственных препаратах;">
        <w:r>
          <w:rPr>
            <w:sz w:val="24"/>
            <w:color w:val="0000ff"/>
          </w:rPr>
          <w:t xml:space="preserve">10</w:t>
        </w:r>
      </w:hyperlink>
      <w:r>
        <w:rPr>
          <w:sz w:val="24"/>
        </w:rPr>
        <w:t xml:space="preserve"> - </w:t>
      </w:r>
      <w:hyperlink w:history="0" w:anchor="P1094" w:tooltip="12) сведения о медицинском работнике или медицинских работниках, оказавших медицинскую помощь;">
        <w:r>
          <w:rPr>
            <w:sz w:val="24"/>
            <w:color w:val="0000ff"/>
          </w:rPr>
          <w:t xml:space="preserve">12 части 4</w:t>
        </w:r>
      </w:hyperlink>
      <w:r>
        <w:rPr>
          <w:sz w:val="24"/>
        </w:rP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pPr>
        <w:pStyle w:val="0"/>
        <w:jc w:val="both"/>
      </w:pPr>
      <w:r>
        <w:rPr>
          <w:sz w:val="24"/>
        </w:rPr>
        <w:t xml:space="preserve">(часть 9 введена Федеральным </w:t>
      </w:r>
      <w:hyperlink w:history="0" r:id="rId56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ind w:firstLine="540"/>
        <w:jc w:val="both"/>
      </w:pPr>
      <w:r>
        <w:rPr>
          <w:sz w:val="24"/>
        </w:rPr>
      </w:r>
    </w:p>
    <w:p>
      <w:pPr>
        <w:pStyle w:val="2"/>
        <w:outlineLvl w:val="1"/>
        <w:ind w:firstLine="540"/>
        <w:jc w:val="both"/>
      </w:pPr>
      <w:r>
        <w:rPr>
          <w:sz w:val="24"/>
        </w:rPr>
        <w:t xml:space="preserve">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pPr>
        <w:pStyle w:val="0"/>
        <w:ind w:firstLine="540"/>
        <w:jc w:val="both"/>
      </w:pPr>
      <w:r>
        <w:rPr>
          <w:sz w:val="24"/>
        </w:rPr>
      </w:r>
    </w:p>
    <w:p>
      <w:pPr>
        <w:pStyle w:val="0"/>
        <w:ind w:firstLine="540"/>
        <w:jc w:val="both"/>
      </w:pPr>
      <w:r>
        <w:rPr>
          <w:sz w:val="24"/>
        </w:rPr>
        <w:t xml:space="preserve">(введена Федеральным </w:t>
      </w:r>
      <w:hyperlink w:history="0" r:id="rId569"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0"/>
        <w:ind w:firstLine="540"/>
        <w:jc w:val="both"/>
      </w:pPr>
      <w:r>
        <w:rPr>
          <w:sz w:val="24"/>
        </w:rPr>
        <w:t xml:space="preserve">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pPr>
        <w:pStyle w:val="0"/>
        <w:spacing w:before="240" w:lineRule="auto"/>
        <w:ind w:firstLine="540"/>
        <w:jc w:val="both"/>
      </w:pPr>
      <w:r>
        <w:rPr>
          <w:sz w:val="24"/>
        </w:rPr>
        <w:t xml:space="preserve">2. Государственная информационная система обязательного медицинского страхования обеспечивает:</w:t>
      </w:r>
    </w:p>
    <w:p>
      <w:pPr>
        <w:pStyle w:val="0"/>
        <w:spacing w:before="240" w:lineRule="auto"/>
        <w:ind w:firstLine="540"/>
        <w:jc w:val="both"/>
      </w:pPr>
      <w:r>
        <w:rPr>
          <w:sz w:val="24"/>
        </w:rPr>
        <w:t xml:space="preserve">1) ведение персонифицированного учета сведений о застрахованных лицах;</w:t>
      </w:r>
    </w:p>
    <w:p>
      <w:pPr>
        <w:pStyle w:val="0"/>
        <w:spacing w:before="240" w:lineRule="auto"/>
        <w:ind w:firstLine="540"/>
        <w:jc w:val="both"/>
      </w:pPr>
      <w:r>
        <w:rPr>
          <w:sz w:val="24"/>
        </w:rPr>
        <w:t xml:space="preserve">2) ведение персонифицированного учета сведений о медицинской помощи, оказанной застрахованным лицам;</w:t>
      </w:r>
    </w:p>
    <w:p>
      <w:pPr>
        <w:pStyle w:val="0"/>
        <w:spacing w:before="240" w:lineRule="auto"/>
        <w:ind w:firstLine="540"/>
        <w:jc w:val="both"/>
      </w:pPr>
      <w:r>
        <w:rPr>
          <w:sz w:val="24"/>
        </w:rPr>
        <w:t xml:space="preserve">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pPr>
        <w:pStyle w:val="0"/>
        <w:spacing w:before="240" w:lineRule="auto"/>
        <w:ind w:firstLine="540"/>
        <w:jc w:val="both"/>
      </w:pPr>
      <w:r>
        <w:rPr>
          <w:sz w:val="24"/>
        </w:rPr>
        <w:t xml:space="preserve">4) формирование и ведение единого реестра медицинских организаций;</w:t>
      </w:r>
    </w:p>
    <w:p>
      <w:pPr>
        <w:pStyle w:val="0"/>
        <w:spacing w:before="240" w:lineRule="auto"/>
        <w:ind w:firstLine="540"/>
        <w:jc w:val="both"/>
      </w:pPr>
      <w:r>
        <w:rPr>
          <w:sz w:val="24"/>
        </w:rPr>
        <w:t xml:space="preserve">5) формирование и ведение единого реестра страховых медицинских организаций;</w:t>
      </w:r>
    </w:p>
    <w:p>
      <w:pPr>
        <w:pStyle w:val="0"/>
        <w:spacing w:before="240" w:lineRule="auto"/>
        <w:ind w:firstLine="540"/>
        <w:jc w:val="both"/>
      </w:pPr>
      <w:r>
        <w:rPr>
          <w:sz w:val="24"/>
        </w:rPr>
        <w:t xml:space="preserve">6) формирование и ведение единого реестра экспертов качества медицинской помощи;</w:t>
      </w:r>
    </w:p>
    <w:p>
      <w:pPr>
        <w:pStyle w:val="0"/>
        <w:spacing w:before="240" w:lineRule="auto"/>
        <w:ind w:firstLine="540"/>
        <w:jc w:val="both"/>
      </w:pPr>
      <w:r>
        <w:rPr>
          <w:sz w:val="24"/>
        </w:rPr>
        <w:t xml:space="preserve">7) формирование отчетности в сфере обязательного медицинского страхования;</w:t>
      </w:r>
    </w:p>
    <w:p>
      <w:pPr>
        <w:pStyle w:val="0"/>
        <w:spacing w:before="240" w:lineRule="auto"/>
        <w:ind w:firstLine="540"/>
        <w:jc w:val="both"/>
      </w:pPr>
      <w:r>
        <w:rPr>
          <w:sz w:val="24"/>
        </w:rPr>
        <w:t xml:space="preserve">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pPr>
        <w:pStyle w:val="0"/>
        <w:spacing w:before="240" w:lineRule="auto"/>
        <w:ind w:firstLine="540"/>
        <w:jc w:val="both"/>
      </w:pPr>
      <w:r>
        <w:rPr>
          <w:sz w:val="24"/>
        </w:rPr>
        <w:t xml:space="preserve">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pPr>
        <w:pStyle w:val="0"/>
        <w:spacing w:before="240" w:lineRule="auto"/>
        <w:ind w:firstLine="540"/>
        <w:jc w:val="both"/>
      </w:pPr>
      <w:r>
        <w:rPr>
          <w:sz w:val="24"/>
        </w:rPr>
        <w:t xml:space="preserve">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pPr>
        <w:pStyle w:val="0"/>
        <w:spacing w:before="240" w:lineRule="auto"/>
        <w:ind w:firstLine="540"/>
        <w:jc w:val="both"/>
      </w:pPr>
      <w:r>
        <w:rPr>
          <w:sz w:val="24"/>
        </w:rPr>
        <w:t xml:space="preserve">11) использование усиленной квалифицированной электронной подписи при формировании электронных документов;</w:t>
      </w:r>
    </w:p>
    <w:p>
      <w:pPr>
        <w:pStyle w:val="0"/>
        <w:spacing w:before="240" w:lineRule="auto"/>
        <w:ind w:firstLine="540"/>
        <w:jc w:val="both"/>
      </w:pPr>
      <w:r>
        <w:rPr>
          <w:sz w:val="24"/>
        </w:rPr>
        <w:t xml:space="preserve">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pPr>
        <w:pStyle w:val="0"/>
        <w:spacing w:before="240" w:lineRule="auto"/>
        <w:ind w:firstLine="540"/>
        <w:jc w:val="both"/>
      </w:pPr>
      <w:r>
        <w:rPr>
          <w:sz w:val="24"/>
        </w:rPr>
        <w:t xml:space="preserve">3. </w:t>
      </w:r>
      <w:hyperlink w:history="0" r:id="rId570"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quot; {КонсультантПлюс}">
        <w:r>
          <w:rPr>
            <w:sz w:val="24"/>
            <w:color w:val="0000ff"/>
          </w:rPr>
          <w:t xml:space="preserve">Порядок</w:t>
        </w:r>
      </w:hyperlink>
      <w:r>
        <w:rPr>
          <w:sz w:val="24"/>
        </w:rP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pPr>
        <w:pStyle w:val="0"/>
        <w:spacing w:before="240" w:lineRule="auto"/>
        <w:ind w:firstLine="540"/>
        <w:jc w:val="both"/>
      </w:pPr>
      <w:r>
        <w:rPr>
          <w:sz w:val="24"/>
        </w:rPr>
        <w:t xml:space="preserve">4. Оператором государственной информационной системы обязательного медицинского страхования является Федеральный фонд.</w:t>
      </w:r>
    </w:p>
    <w:p>
      <w:pPr>
        <w:pStyle w:val="0"/>
        <w:spacing w:before="240" w:lineRule="auto"/>
        <w:ind w:firstLine="540"/>
        <w:jc w:val="both"/>
      </w:pPr>
      <w:r>
        <w:rPr>
          <w:sz w:val="24"/>
        </w:rPr>
        <w:t xml:space="preserve">5. Оператор государственной информационной системы обязательного медицинского страхования осуществляет:</w:t>
      </w:r>
    </w:p>
    <w:p>
      <w:pPr>
        <w:pStyle w:val="0"/>
        <w:spacing w:before="240" w:lineRule="auto"/>
        <w:ind w:firstLine="540"/>
        <w:jc w:val="both"/>
      </w:pPr>
      <w:r>
        <w:rPr>
          <w:sz w:val="24"/>
        </w:rPr>
        <w:t xml:space="preserve">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pPr>
        <w:pStyle w:val="0"/>
        <w:spacing w:before="240" w:lineRule="auto"/>
        <w:ind w:firstLine="540"/>
        <w:jc w:val="both"/>
      </w:pPr>
      <w:r>
        <w:rPr>
          <w:sz w:val="24"/>
        </w:rPr>
        <w:t xml:space="preserve">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pPr>
        <w:pStyle w:val="0"/>
        <w:spacing w:before="240" w:lineRule="auto"/>
        <w:ind w:firstLine="540"/>
        <w:jc w:val="both"/>
      </w:pPr>
      <w:r>
        <w:rPr>
          <w:sz w:val="24"/>
        </w:rPr>
        <w:t xml:space="preserve">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pPr>
        <w:pStyle w:val="0"/>
        <w:spacing w:before="240" w:lineRule="auto"/>
        <w:ind w:firstLine="540"/>
        <w:jc w:val="both"/>
      </w:pPr>
      <w:r>
        <w:rPr>
          <w:sz w:val="24"/>
        </w:rPr>
        <w:t xml:space="preserve">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pPr>
        <w:pStyle w:val="0"/>
        <w:spacing w:before="240" w:lineRule="auto"/>
        <w:ind w:firstLine="540"/>
        <w:jc w:val="both"/>
      </w:pPr>
      <w:r>
        <w:rPr>
          <w:sz w:val="24"/>
        </w:rP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history="0" w:anchor="P1043" w:tooltip="Статья 44. Персонифицированный учет сведений о застрахованных лицах и сведений о медицинской помощи, оказанной застрахованным лицам">
        <w:r>
          <w:rPr>
            <w:sz w:val="24"/>
            <w:color w:val="0000ff"/>
          </w:rPr>
          <w:t xml:space="preserve">статьей 44</w:t>
        </w:r>
      </w:hyperlink>
      <w:r>
        <w:rPr>
          <w:sz w:val="24"/>
        </w:rPr>
        <w:t xml:space="preserve"> настоящего Федерального закона.</w:t>
      </w:r>
    </w:p>
    <w:p>
      <w:pPr>
        <w:pStyle w:val="0"/>
        <w:spacing w:before="240" w:lineRule="auto"/>
        <w:ind w:firstLine="540"/>
        <w:jc w:val="both"/>
      </w:pPr>
      <w:r>
        <w:rPr>
          <w:sz w:val="24"/>
        </w:rPr>
        <w:t xml:space="preserve">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bookmarkStart w:id="1136" w:name="P1136"/>
    <w:bookmarkEnd w:id="1136"/>
    <w:p>
      <w:pPr>
        <w:pStyle w:val="0"/>
        <w:spacing w:before="240" w:lineRule="auto"/>
        <w:ind w:firstLine="540"/>
        <w:jc w:val="both"/>
      </w:pPr>
      <w:r>
        <w:rPr>
          <w:sz w:val="24"/>
        </w:rPr>
        <w:t xml:space="preserve">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pPr>
        <w:pStyle w:val="0"/>
        <w:spacing w:before="240" w:lineRule="auto"/>
        <w:ind w:firstLine="540"/>
        <w:jc w:val="both"/>
      </w:pPr>
      <w:r>
        <w:rPr>
          <w:sz w:val="24"/>
        </w:rPr>
        <w:t xml:space="preserve">8. Интеграция информационных систем, указанных в </w:t>
      </w:r>
      <w:hyperlink w:history="0" w:anchor="P1136" w:tooltip="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
        <w:r>
          <w:rPr>
            <w:sz w:val="24"/>
            <w:color w:val="0000ff"/>
          </w:rPr>
          <w:t xml:space="preserve">части 7</w:t>
        </w:r>
      </w:hyperlink>
      <w:r>
        <w:rPr>
          <w:sz w:val="24"/>
        </w:rP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w:history="0" r:id="rId571"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порядком</w:t>
        </w:r>
      </w:hyperlink>
      <w:r>
        <w:rPr>
          <w:sz w:val="24"/>
        </w:rPr>
        <w:t xml:space="preserve"> информационного взаимодействия в сфере обязательного медицинского страхования, утверждаемым Федеральным фондом.</w:t>
      </w:r>
    </w:p>
    <w:p>
      <w:pPr>
        <w:pStyle w:val="0"/>
        <w:spacing w:before="240" w:lineRule="auto"/>
        <w:ind w:firstLine="540"/>
        <w:jc w:val="both"/>
      </w:pPr>
      <w:r>
        <w:rPr>
          <w:sz w:val="24"/>
        </w:rP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history="0" w:anchor="P1104" w:tooltip="8. Сведения о застрахованных лицах, предусмотренные частью 2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
        <w:r>
          <w:rPr>
            <w:sz w:val="24"/>
            <w:color w:val="0000ff"/>
          </w:rPr>
          <w:t xml:space="preserve">частью 8 статьи 44</w:t>
        </w:r>
      </w:hyperlink>
      <w:r>
        <w:rPr>
          <w:sz w:val="24"/>
        </w:rPr>
        <w:t xml:space="preserve"> настоящего Федерального закона, а также для сбора, обработки и хранения сведений, предусмотренных </w:t>
      </w:r>
      <w:hyperlink w:history="0" w:anchor="P1069" w:tooltip="15) сведения о медицинской организации, выбранной застрахованным лицом в соответствии с законодательством Российской Федерации для получения первичной медико-санитарной помощи;">
        <w:r>
          <w:rPr>
            <w:sz w:val="24"/>
            <w:color w:val="0000ff"/>
          </w:rPr>
          <w:t xml:space="preserve">пунктами 15</w:t>
        </w:r>
      </w:hyperlink>
      <w:r>
        <w:rPr>
          <w:sz w:val="24"/>
        </w:rPr>
        <w:t xml:space="preserve"> и </w:t>
      </w:r>
      <w:hyperlink w:history="0" w:anchor="P1071" w:tooltip="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
        <w:r>
          <w:rPr>
            <w:sz w:val="24"/>
            <w:color w:val="0000ff"/>
          </w:rPr>
          <w:t xml:space="preserve">16 части 2 статьи 44</w:t>
        </w:r>
      </w:hyperlink>
      <w:r>
        <w:rPr>
          <w:sz w:val="24"/>
        </w:rP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pPr>
        <w:pStyle w:val="0"/>
        <w:jc w:val="both"/>
      </w:pPr>
      <w:r>
        <w:rPr>
          <w:sz w:val="24"/>
        </w:rPr>
        <w:t xml:space="preserve">(часть 9 введена Федеральным </w:t>
      </w:r>
      <w:hyperlink w:history="0" r:id="rId57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ind w:firstLine="540"/>
        <w:jc w:val="both"/>
      </w:pPr>
      <w:r>
        <w:rPr>
          <w:sz w:val="24"/>
        </w:rPr>
      </w:r>
    </w:p>
    <w:p>
      <w:pPr>
        <w:pStyle w:val="2"/>
        <w:outlineLvl w:val="1"/>
        <w:ind w:firstLine="540"/>
        <w:jc w:val="both"/>
      </w:pPr>
      <w:r>
        <w:rPr>
          <w:sz w:val="24"/>
        </w:rPr>
        <w:t xml:space="preserve">Статья 45. Полис обязательного медицинского страхования</w:t>
      </w:r>
    </w:p>
    <w:p>
      <w:pPr>
        <w:pStyle w:val="0"/>
        <w:ind w:firstLine="540"/>
        <w:jc w:val="both"/>
      </w:pPr>
      <w:r>
        <w:rPr>
          <w:sz w:val="24"/>
        </w:rPr>
      </w:r>
    </w:p>
    <w:p>
      <w:pPr>
        <w:pStyle w:val="0"/>
        <w:ind w:firstLine="540"/>
        <w:jc w:val="both"/>
      </w:pPr>
      <w:r>
        <w:rPr>
          <w:sz w:val="24"/>
        </w:rPr>
        <w:t xml:space="preserve">1. </w:t>
      </w:r>
      <w:hyperlink w:history="0" r:id="rId573" w:tooltip="&lt;Письмо&gt; ФФОМС от 23.07.2012 N 5409/91-и &quot;О бланке бумажного полиса обязательного медицинского страхования&quot; {КонсультантПлюс}">
        <w:r>
          <w:rPr>
            <w:sz w:val="24"/>
            <w:color w:val="0000ff"/>
          </w:rPr>
          <w:t xml:space="preserve">Полис</w:t>
        </w:r>
      </w:hyperlink>
      <w:r>
        <w:rPr>
          <w:sz w:val="24"/>
        </w:rP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history="0" w:anchor="P763" w:tooltip="Статья 35. Базовая программа обязательного медицинского страхования">
        <w:r>
          <w:rPr>
            <w:sz w:val="24"/>
            <w:color w:val="0000ff"/>
          </w:rPr>
          <w:t xml:space="preserve">базовой программой</w:t>
        </w:r>
      </w:hyperlink>
      <w:r>
        <w:rPr>
          <w:sz w:val="24"/>
        </w:rP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(в ред. Федерального </w:t>
      </w:r>
      <w:hyperlink w:history="0" r:id="rId57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2. </w:t>
      </w:r>
      <w:hyperlink w:history="0" r:id="rId575"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Требования</w:t>
        </w:r>
      </w:hyperlink>
      <w:r>
        <w:rPr>
          <w:sz w:val="24"/>
        </w:rP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pPr>
        <w:pStyle w:val="0"/>
        <w:jc w:val="both"/>
      </w:pPr>
      <w:r>
        <w:rPr>
          <w:sz w:val="24"/>
        </w:rPr>
        <w:t xml:space="preserve">(в ред. Федеральных законов от 28.12.2016 </w:t>
      </w:r>
      <w:hyperlink w:history="0" r:id="rId57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 от 06.12.2021 </w:t>
      </w:r>
      <w:hyperlink w:history="0" r:id="rId57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46. Порядок формирования и выдачи полиса обязательного медицинского страхования застрахованному лицу</w:t>
      </w:r>
    </w:p>
    <w:p>
      <w:pPr>
        <w:pStyle w:val="0"/>
        <w:ind w:firstLine="540"/>
        <w:jc w:val="both"/>
      </w:pPr>
      <w:r>
        <w:rPr>
          <w:sz w:val="24"/>
        </w:rPr>
      </w:r>
    </w:p>
    <w:p>
      <w:pPr>
        <w:pStyle w:val="0"/>
        <w:ind w:firstLine="540"/>
        <w:jc w:val="both"/>
      </w:pPr>
      <w:r>
        <w:rPr>
          <w:sz w:val="24"/>
        </w:rPr>
        <w:t xml:space="preserve">(в ред. Федерального </w:t>
      </w:r>
      <w:hyperlink w:history="0" r:id="rId57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46 (в ред. ФЗ от 28.11.2025 N 430-ФЗ) </w:t>
            </w:r>
            <w:hyperlink w:history="0" r:id="rId57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54" w:name="P1154"/>
    <w:bookmarkEnd w:id="1154"/>
    <w:p>
      <w:pPr>
        <w:pStyle w:val="0"/>
        <w:spacing w:before="300" w:lineRule="auto"/>
        <w:ind w:firstLine="540"/>
        <w:jc w:val="both"/>
      </w:pPr>
      <w:r>
        <w:rPr>
          <w:sz w:val="24"/>
        </w:rPr>
        <w:t xml:space="preserve">1. Полис обязательного медицинского страхования формируется посредством включения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history="0" w:anchor="P1187" w:tooltip="Статья 49. Информационное взаимодействие при ведении персонифицированного учета сведений о застрахованных лицах">
        <w:r>
          <w:rPr>
            <w:sz w:val="24"/>
            <w:color w:val="0000ff"/>
          </w:rPr>
          <w:t xml:space="preserve">статье 49</w:t>
        </w:r>
      </w:hyperlink>
      <w:r>
        <w:rPr>
          <w:sz w:val="24"/>
        </w:rPr>
        <w:t xml:space="preserve"> настоящего Федерального закона, в порядке и случаях, которые предусмотрены </w:t>
      </w:r>
      <w:hyperlink w:history="0" r:id="rId580"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w:history="0" r:id="rId581"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w:t>
      </w:r>
    </w:p>
    <w:p>
      <w:pPr>
        <w:pStyle w:val="0"/>
        <w:jc w:val="both"/>
      </w:pPr>
      <w:r>
        <w:rPr>
          <w:sz w:val="24"/>
        </w:rPr>
        <w:t xml:space="preserve">(в ред. Федерального </w:t>
      </w:r>
      <w:hyperlink w:history="0" r:id="rId58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pStyle w:val="0"/>
        <w:spacing w:before="240" w:lineRule="auto"/>
        <w:ind w:firstLine="540"/>
        <w:jc w:val="both"/>
      </w:pPr>
      <w:r>
        <w:rPr>
          <w:sz w:val="24"/>
        </w:rPr>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на основании соответствующего заявления в сроки, установленные </w:t>
      </w:r>
      <w:hyperlink w:history="0" r:id="rId583"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jc w:val="both"/>
      </w:pPr>
      <w:r>
        <w:rPr>
          <w:sz w:val="24"/>
        </w:rPr>
        <w:t xml:space="preserve">(в ред. Федерального </w:t>
      </w:r>
      <w:hyperlink w:history="0" r:id="rId584"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spacing w:before="240" w:lineRule="auto"/>
        <w:ind w:firstLine="540"/>
        <w:jc w:val="both"/>
      </w:pPr>
      <w:r>
        <w:rPr>
          <w:sz w:val="24"/>
        </w:rPr>
        <w:t xml:space="preserve">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pPr>
        <w:pStyle w:val="0"/>
        <w:ind w:firstLine="540"/>
        <w:jc w:val="both"/>
      </w:pPr>
      <w:r>
        <w:rPr>
          <w:sz w:val="24"/>
        </w:rPr>
      </w:r>
    </w:p>
    <w:p>
      <w:pPr>
        <w:pStyle w:val="2"/>
        <w:outlineLvl w:val="1"/>
        <w:ind w:firstLine="540"/>
        <w:jc w:val="both"/>
      </w:pPr>
      <w:r>
        <w:rPr>
          <w:sz w:val="24"/>
        </w:rPr>
        <w:t xml:space="preserve">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pPr>
        <w:pStyle w:val="0"/>
        <w:jc w:val="both"/>
      </w:pPr>
      <w:r>
        <w:rPr>
          <w:sz w:val="24"/>
        </w:rPr>
        <w:t xml:space="preserve">(в ред. Федерального </w:t>
      </w:r>
      <w:hyperlink w:history="0" r:id="rId58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ind w:firstLine="540"/>
        <w:jc w:val="both"/>
      </w:pPr>
      <w:r>
        <w:rPr>
          <w:sz w:val="24"/>
        </w:rPr>
      </w:r>
    </w:p>
    <w:bookmarkStart w:id="1163" w:name="P1163"/>
    <w:bookmarkEnd w:id="1163"/>
    <w:p>
      <w:pPr>
        <w:pStyle w:val="0"/>
        <w:ind w:firstLine="540"/>
        <w:jc w:val="both"/>
      </w:pPr>
      <w:r>
        <w:rPr>
          <w:sz w:val="24"/>
        </w:rPr>
        <w:t xml:space="preserve">1. Медицинские организации предоставляют сведения о медицинской помощи, оказанной застрахованным лицам, предусмотренные </w:t>
      </w:r>
      <w:hyperlink w:history="0" w:anchor="P1078" w:tooltip="1) номер полиса обязательного медицинского страхования застрахованного лица;">
        <w:r>
          <w:rPr>
            <w:sz w:val="24"/>
            <w:color w:val="0000ff"/>
          </w:rPr>
          <w:t xml:space="preserve">пунктами 1</w:t>
        </w:r>
      </w:hyperlink>
      <w:r>
        <w:rPr>
          <w:sz w:val="24"/>
        </w:rPr>
        <w:t xml:space="preserve"> - </w:t>
      </w:r>
      <w:hyperlink w:history="0" w:anchor="P1096" w:tooltip="13) результат обращения за медицинской помощью;">
        <w:r>
          <w:rPr>
            <w:sz w:val="24"/>
            <w:color w:val="0000ff"/>
          </w:rPr>
          <w:t xml:space="preserve">13 части 4 статьи 44</w:t>
        </w:r>
      </w:hyperlink>
      <w:r>
        <w:rPr>
          <w:sz w:val="24"/>
        </w:rPr>
        <w:t xml:space="preserve">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w:t>
      </w:r>
    </w:p>
    <w:p>
      <w:pPr>
        <w:pStyle w:val="0"/>
        <w:jc w:val="both"/>
      </w:pPr>
      <w:r>
        <w:rPr>
          <w:sz w:val="24"/>
        </w:rPr>
        <w:t xml:space="preserve">(в ред. Федеральных законов от 08.12.2020 </w:t>
      </w:r>
      <w:hyperlink w:history="0" r:id="rId586"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58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w:t>
      </w:r>
    </w:p>
    <w:p>
      <w:pPr>
        <w:pStyle w:val="0"/>
        <w:spacing w:before="240" w:lineRule="auto"/>
        <w:ind w:firstLine="540"/>
        <w:jc w:val="both"/>
      </w:pPr>
      <w:r>
        <w:rPr>
          <w:sz w:val="24"/>
        </w:rPr>
        <w:t xml:space="preserve">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pPr>
        <w:pStyle w:val="0"/>
        <w:jc w:val="both"/>
      </w:pPr>
      <w:r>
        <w:rPr>
          <w:sz w:val="24"/>
        </w:rPr>
        <w:t xml:space="preserve">(в ред. Федерального </w:t>
      </w:r>
      <w:hyperlink w:history="0" r:id="rId588"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 ст. 47 (в ред. ФЗ от 28.11.2025 N 430-ФЗ) </w:t>
            </w:r>
            <w:hyperlink w:history="0" r:id="rId58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69" w:name="P1169"/>
    <w:bookmarkEnd w:id="1169"/>
    <w:p>
      <w:pPr>
        <w:pStyle w:val="0"/>
        <w:spacing w:before="300" w:lineRule="auto"/>
        <w:ind w:firstLine="540"/>
        <w:jc w:val="both"/>
      </w:pPr>
      <w:r>
        <w:rPr>
          <w:sz w:val="24"/>
        </w:rPr>
        <w:t xml:space="preserve">3. Федеральный фонд, территориальные фонды, страховые медицинские организации и медицинские организации в соответствии с </w:t>
      </w:r>
      <w:hyperlink w:history="0" r:id="rId590" w:tooltip="Приказ Росархива от 20.12.2019 N 236 &quo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quot; (Зарегистрировано в Минюсте России 06.02.2020 N 57449) {КонсультантПлюс}">
        <w:r>
          <w:rPr>
            <w:sz w:val="24"/>
            <w:color w:val="0000ff"/>
          </w:rPr>
          <w:t xml:space="preserve">правилами</w:t>
        </w:r>
      </w:hyperlink>
      <w:r>
        <w:rPr>
          <w:sz w:val="24"/>
        </w:rP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history="0" w:anchor="P1163"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4"/>
            <w:color w:val="0000ff"/>
          </w:rPr>
          <w:t xml:space="preserve">части 1</w:t>
        </w:r>
      </w:hyperlink>
      <w:r>
        <w:rPr>
          <w:sz w:val="24"/>
        </w:rPr>
        <w:t xml:space="preserve"> настоящей статьи.</w:t>
      </w:r>
    </w:p>
    <w:p>
      <w:pPr>
        <w:pStyle w:val="0"/>
        <w:jc w:val="both"/>
      </w:pPr>
      <w:r>
        <w:rPr>
          <w:sz w:val="24"/>
        </w:rPr>
        <w:t xml:space="preserve">(часть 3 в ред. Федерального </w:t>
      </w:r>
      <w:hyperlink w:history="0" r:id="rId59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28.11.2025 N 430-ФЗ)</w:t>
      </w:r>
    </w:p>
    <w:p>
      <w:pPr>
        <w:pStyle w:val="0"/>
        <w:spacing w:before="240" w:lineRule="auto"/>
        <w:ind w:firstLine="540"/>
        <w:jc w:val="both"/>
      </w:pPr>
      <w:r>
        <w:rPr>
          <w:sz w:val="24"/>
        </w:rP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w:history="0" r:id="rId592" w:tooltip="Федеральный закон от 27.07.2006 N 152-ФЗ (ред. от 24.06.2025) &quot;О персональных данных&quot; {КонсультантПлюс}">
        <w:r>
          <w:rPr>
            <w:sz w:val="24"/>
            <w:color w:val="0000ff"/>
          </w:rPr>
          <w:t xml:space="preserve">законодательством</w:t>
        </w:r>
      </w:hyperlink>
      <w:r>
        <w:rPr>
          <w:sz w:val="24"/>
        </w:rPr>
        <w:t xml:space="preserve"> Российской Федерации требованиями по защите персональных данных.</w:t>
      </w:r>
    </w:p>
    <w:p>
      <w:pPr>
        <w:pStyle w:val="0"/>
        <w:jc w:val="both"/>
      </w:pPr>
      <w:r>
        <w:rPr>
          <w:sz w:val="24"/>
        </w:rPr>
        <w:t xml:space="preserve">(в ред. Федерального </w:t>
      </w:r>
      <w:hyperlink w:history="0" r:id="rId59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08.12.2020 N 430-ФЗ)</w:t>
      </w:r>
    </w:p>
    <w:p>
      <w:pPr>
        <w:pStyle w:val="0"/>
        <w:spacing w:before="240" w:lineRule="auto"/>
        <w:ind w:firstLine="540"/>
        <w:jc w:val="both"/>
      </w:pPr>
      <w:r>
        <w:rPr>
          <w:sz w:val="24"/>
        </w:rP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history="0" w:anchor="P1169" w:tooltip="3. Федеральный фонд, территориальные фонды,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или) электронном носителях, содержащих сведения, указанные в части 1 настоящей статьи.">
        <w:r>
          <w:rPr>
            <w:sz w:val="24"/>
            <w:color w:val="0000ff"/>
          </w:rPr>
          <w:t xml:space="preserve">части 3</w:t>
        </w:r>
      </w:hyperlink>
      <w:r>
        <w:rPr>
          <w:sz w:val="24"/>
        </w:rP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pPr>
        <w:pStyle w:val="0"/>
        <w:spacing w:before="240" w:lineRule="auto"/>
        <w:ind w:firstLine="540"/>
        <w:jc w:val="both"/>
      </w:pPr>
      <w:r>
        <w:rPr>
          <w:sz w:val="24"/>
        </w:rPr>
        <w:t xml:space="preserve">6. Данные персонифицированного учета сведений о медицинской помощи, оказанной застрахованным лицам, указанные в </w:t>
      </w:r>
      <w:hyperlink w:history="0" w:anchor="P1163"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4"/>
            <w:color w:val="0000ff"/>
          </w:rPr>
          <w:t xml:space="preserve">части 1</w:t>
        </w:r>
      </w:hyperlink>
      <w:r>
        <w:rPr>
          <w:sz w:val="24"/>
        </w:rPr>
        <w:t xml:space="preserve"> настоящей статьи, подлежат хранению в соответствии с законодательством Российской Федерации.</w:t>
      </w:r>
    </w:p>
    <w:p>
      <w:pPr>
        <w:pStyle w:val="0"/>
        <w:spacing w:before="240" w:lineRule="auto"/>
        <w:ind w:firstLine="540"/>
        <w:jc w:val="both"/>
      </w:pPr>
      <w:r>
        <w:rPr>
          <w:sz w:val="24"/>
        </w:rP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history="0" w:anchor="P92"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r>
          <w:rPr>
            <w:sz w:val="24"/>
            <w:color w:val="0000ff"/>
          </w:rPr>
          <w:t xml:space="preserve">пунктом 11 статьи 5</w:t>
        </w:r>
      </w:hyperlink>
      <w:r>
        <w:rPr>
          <w:sz w:val="24"/>
        </w:rPr>
        <w:t xml:space="preserve"> настоящего Федерального закона, в </w:t>
      </w:r>
      <w:hyperlink w:history="0" r:id="rId594" w:tooltip="Приказ Минздрава России от 29.04.2021 N 416н &quot;Об установлении порядка предоставления Федеральным фондом обязательного медицинского страхования в территориальный фонд обязательного медицинского страхования данных персонифицированного учета сведений о медицинской помощи, оказанной застрахованным лицам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01.06.2021 N 63736)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(часть 7 введена Федеральным </w:t>
      </w:r>
      <w:hyperlink w:history="0" r:id="rId595"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08.12.2020 N 430-ФЗ)</w:t>
      </w:r>
    </w:p>
    <w:p>
      <w:pPr>
        <w:pStyle w:val="0"/>
        <w:ind w:firstLine="540"/>
        <w:jc w:val="both"/>
      </w:pPr>
      <w:r>
        <w:rPr>
          <w:sz w:val="24"/>
        </w:rPr>
      </w:r>
    </w:p>
    <w:p>
      <w:pPr>
        <w:pStyle w:val="2"/>
        <w:outlineLvl w:val="1"/>
        <w:ind w:firstLine="540"/>
        <w:jc w:val="both"/>
      </w:pPr>
      <w:r>
        <w:rPr>
          <w:sz w:val="24"/>
        </w:rPr>
        <w:t xml:space="preserve">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pPr>
        <w:pStyle w:val="0"/>
        <w:ind w:firstLine="540"/>
        <w:jc w:val="both"/>
      </w:pPr>
      <w:r>
        <w:rPr>
          <w:sz w:val="24"/>
        </w:rPr>
      </w:r>
    </w:p>
    <w:bookmarkStart w:id="1180" w:name="P1180"/>
    <w:bookmarkEnd w:id="1180"/>
    <w:p>
      <w:pPr>
        <w:pStyle w:val="0"/>
        <w:ind w:firstLine="540"/>
        <w:jc w:val="both"/>
      </w:pPr>
      <w:r>
        <w:rPr>
          <w:sz w:val="24"/>
        </w:rPr>
        <w:t xml:space="preserve">1. Страховые медицинские организации предоставляют </w:t>
      </w:r>
      <w:hyperlink w:history="0" r:id="rId596"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сведения</w:t>
        </w:r>
      </w:hyperlink>
      <w:r>
        <w:rPr>
          <w:sz w:val="24"/>
        </w:rPr>
        <w:t xml:space="preserve"> о медицинской помощи, оказанной застрахованным лицам, полученные от медицинских организаций и указанные в </w:t>
      </w:r>
      <w:hyperlink w:history="0" w:anchor="P1077" w:tooltip="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
        <w:r>
          <w:rPr>
            <w:sz w:val="24"/>
            <w:color w:val="0000ff"/>
          </w:rPr>
          <w:t xml:space="preserve">части 4 статьи 44</w:t>
        </w:r>
      </w:hyperlink>
      <w:r>
        <w:rPr>
          <w:sz w:val="24"/>
        </w:rPr>
        <w:t xml:space="preserve"> настоящего Федерального закона, в территориальный фонд в соответствии с </w:t>
      </w:r>
      <w:hyperlink w:history="0" r:id="rId597"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w:t>
      </w:r>
    </w:p>
    <w:p>
      <w:pPr>
        <w:pStyle w:val="0"/>
        <w:spacing w:before="240" w:lineRule="auto"/>
        <w:ind w:firstLine="540"/>
        <w:jc w:val="both"/>
      </w:pPr>
      <w:r>
        <w:rPr>
          <w:sz w:val="24"/>
        </w:rPr>
        <w:t xml:space="preserve">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pPr>
        <w:pStyle w:val="0"/>
        <w:spacing w:before="240" w:lineRule="auto"/>
        <w:ind w:firstLine="540"/>
        <w:jc w:val="both"/>
      </w:pPr>
      <w:r>
        <w:rPr>
          <w:sz w:val="24"/>
        </w:rPr>
        <w:t xml:space="preserve">3. На основании сведений, указанных в </w:t>
      </w:r>
      <w:hyperlink w:history="0" w:anchor="P1163"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r>
          <w:rPr>
            <w:sz w:val="24"/>
            <w:color w:val="0000ff"/>
          </w:rPr>
          <w:t xml:space="preserve">части 1 статьи 47</w:t>
        </w:r>
      </w:hyperlink>
      <w:r>
        <w:rPr>
          <w:sz w:val="24"/>
        </w:rPr>
        <w:t xml:space="preserve"> настоящего Федерального закона и </w:t>
      </w:r>
      <w:hyperlink w:history="0" w:anchor="P1180" w:tooltip="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части 4 статьи 44 настоящего Федерального закона, в территориальный фонд в соответствии с порядком ведения персонифицированного учета.">
        <w:r>
          <w:rPr>
            <w:sz w:val="24"/>
            <w:color w:val="0000ff"/>
          </w:rPr>
          <w:t xml:space="preserve">части 1</w:t>
        </w:r>
      </w:hyperlink>
      <w:r>
        <w:rPr>
          <w:sz w:val="24"/>
        </w:rP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bookmarkStart w:id="1183" w:name="P1183"/>
    <w:bookmarkEnd w:id="1183"/>
    <w:p>
      <w:pPr>
        <w:pStyle w:val="0"/>
        <w:spacing w:before="240" w:lineRule="auto"/>
        <w:ind w:firstLine="540"/>
        <w:jc w:val="both"/>
      </w:pPr>
      <w:r>
        <w:rPr>
          <w:sz w:val="24"/>
        </w:rPr>
        <w:t xml:space="preserve">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pPr>
        <w:pStyle w:val="0"/>
        <w:jc w:val="both"/>
      </w:pPr>
      <w:r>
        <w:rPr>
          <w:sz w:val="24"/>
        </w:rPr>
        <w:t xml:space="preserve">(в ред. Федерального </w:t>
      </w:r>
      <w:hyperlink w:history="0" r:id="rId598"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5. Сведения, указанные в </w:t>
      </w:r>
      <w:hyperlink w:history="0" w:anchor="P1183" w:tooltip="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
        <w:r>
          <w:rPr>
            <w:sz w:val="24"/>
            <w:color w:val="0000ff"/>
          </w:rPr>
          <w:t xml:space="preserve">части 4</w:t>
        </w:r>
      </w:hyperlink>
      <w:r>
        <w:rPr>
          <w:sz w:val="24"/>
        </w:rPr>
        <w:t xml:space="preserve"> настоящей статьи, подлежат хранению в соответствии с правилами организации государственного архивного дела.</w:t>
      </w:r>
    </w:p>
    <w:p>
      <w:pPr>
        <w:pStyle w:val="0"/>
        <w:ind w:firstLine="540"/>
        <w:jc w:val="both"/>
      </w:pPr>
      <w:r>
        <w:rPr>
          <w:sz w:val="24"/>
        </w:rPr>
      </w:r>
    </w:p>
    <w:bookmarkStart w:id="1187" w:name="P1187"/>
    <w:bookmarkEnd w:id="1187"/>
    <w:p>
      <w:pPr>
        <w:pStyle w:val="2"/>
        <w:outlineLvl w:val="1"/>
        <w:ind w:firstLine="540"/>
        <w:jc w:val="both"/>
      </w:pPr>
      <w:r>
        <w:rPr>
          <w:sz w:val="24"/>
        </w:rPr>
        <w:t xml:space="preserve">Статья 49. Информационное взаимодействие при ведении персонифицированного учета сведений о застрахованных лицах</w:t>
      </w:r>
    </w:p>
    <w:p>
      <w:pPr>
        <w:pStyle w:val="0"/>
        <w:ind w:firstLine="540"/>
        <w:jc w:val="both"/>
      </w:pPr>
      <w:r>
        <w:rPr>
          <w:sz w:val="24"/>
        </w:rPr>
      </w:r>
    </w:p>
    <w:p>
      <w:pPr>
        <w:pStyle w:val="0"/>
        <w:ind w:firstLine="540"/>
        <w:jc w:val="both"/>
      </w:pPr>
      <w:r>
        <w:rPr>
          <w:sz w:val="24"/>
        </w:rPr>
        <w:t xml:space="preserve">(в ред. Федерального </w:t>
      </w:r>
      <w:hyperlink w:history="0" r:id="rId599"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закона</w:t>
        </w:r>
      </w:hyperlink>
      <w:r>
        <w:rPr>
          <w:sz w:val="24"/>
        </w:rPr>
        <w:t xml:space="preserve"> от 29.07.2018 N 268-ФЗ)</w:t>
      </w:r>
    </w:p>
    <w:p>
      <w:pPr>
        <w:pStyle w:val="0"/>
        <w:ind w:firstLine="540"/>
        <w:jc w:val="both"/>
      </w:pPr>
      <w:r>
        <w:rPr>
          <w:sz w:val="24"/>
        </w:rPr>
      </w:r>
    </w:p>
    <w:p>
      <w:pPr>
        <w:pStyle w:val="0"/>
        <w:ind w:firstLine="540"/>
        <w:jc w:val="both"/>
      </w:pPr>
      <w:r>
        <w:rPr>
          <w:sz w:val="24"/>
        </w:rPr>
        <w:t xml:space="preserve">1. В целях персонифицированного учета сведений о застрахованных лицах Федеральный фонд осуществляет </w:t>
      </w:r>
      <w:hyperlink w:history="0" r:id="rId600"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информационное взаимодействие</w:t>
        </w:r>
      </w:hyperlink>
      <w:r>
        <w:rPr>
          <w:sz w:val="24"/>
        </w:rP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pPr>
        <w:pStyle w:val="0"/>
        <w:jc w:val="both"/>
      </w:pPr>
      <w:r>
        <w:rPr>
          <w:sz w:val="24"/>
        </w:rPr>
        <w:t xml:space="preserve">(в ред. Федеральных законов от 06.12.2021 </w:t>
      </w:r>
      <w:hyperlink w:history="0" r:id="rId60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602"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bookmarkStart w:id="1193" w:name="P1193"/>
    <w:bookmarkEnd w:id="1193"/>
    <w:p>
      <w:pPr>
        <w:pStyle w:val="0"/>
        <w:spacing w:before="240" w:lineRule="auto"/>
        <w:ind w:firstLine="540"/>
        <w:jc w:val="both"/>
      </w:pPr>
      <w:r>
        <w:rPr>
          <w:sz w:val="24"/>
        </w:rP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history="0" w:anchor="P1047" w:tooltip="1) фамилия, имя, отчество;">
        <w:r>
          <w:rPr>
            <w:sz w:val="24"/>
            <w:color w:val="0000ff"/>
          </w:rPr>
          <w:t xml:space="preserve">пунктах 1</w:t>
        </w:r>
      </w:hyperlink>
      <w:r>
        <w:rPr>
          <w:sz w:val="24"/>
        </w:rPr>
        <w:t xml:space="preserve"> - </w:t>
      </w:r>
      <w:hyperlink w:history="0" w:anchor="P1058"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r>
          <w:rPr>
            <w:sz w:val="24"/>
            <w:color w:val="0000ff"/>
          </w:rPr>
          <w:t xml:space="preserve">10</w:t>
        </w:r>
      </w:hyperlink>
      <w:r>
        <w:rPr>
          <w:sz w:val="24"/>
        </w:rPr>
        <w:t xml:space="preserve"> и </w:t>
      </w:r>
      <w:hyperlink w:history="0" w:anchor="P1068" w:tooltip="14) статус застрахованного лица (работающий, неработающий);">
        <w:r>
          <w:rPr>
            <w:sz w:val="24"/>
            <w:color w:val="0000ff"/>
          </w:rPr>
          <w:t xml:space="preserve">14 части 2 статьи 44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0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bookmarkStart w:id="1195" w:name="P1195"/>
    <w:bookmarkEnd w:id="1195"/>
    <w:p>
      <w:pPr>
        <w:pStyle w:val="0"/>
        <w:spacing w:before="240" w:lineRule="auto"/>
        <w:ind w:firstLine="540"/>
        <w:jc w:val="both"/>
      </w:pPr>
      <w:r>
        <w:rPr>
          <w:sz w:val="24"/>
        </w:rP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части 1.1 статьи 10</w:t>
        </w:r>
      </w:hyperlink>
      <w:r>
        <w:rPr>
          <w:sz w:val="24"/>
        </w:rP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p>
    <w:p>
      <w:pPr>
        <w:pStyle w:val="0"/>
        <w:jc w:val="both"/>
      </w:pPr>
      <w:r>
        <w:rPr>
          <w:sz w:val="24"/>
        </w:rPr>
        <w:t xml:space="preserve">(часть 2.1 введена Федеральным </w:t>
      </w:r>
      <w:hyperlink w:history="0" r:id="rId604"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p>
      <w:pPr>
        <w:pStyle w:val="0"/>
        <w:spacing w:before="240" w:lineRule="auto"/>
        <w:ind w:firstLine="540"/>
        <w:jc w:val="both"/>
      </w:pPr>
      <w:r>
        <w:rPr>
          <w:sz w:val="24"/>
        </w:rPr>
        <w:t xml:space="preserve">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pPr>
        <w:pStyle w:val="0"/>
        <w:jc w:val="both"/>
      </w:pPr>
      <w:r>
        <w:rPr>
          <w:sz w:val="24"/>
        </w:rPr>
        <w:t xml:space="preserve">(в ред. Федеральных законов от 06.12.2021 </w:t>
      </w:r>
      <w:hyperlink w:history="0" r:id="rId60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14.07.2022 </w:t>
      </w:r>
      <w:hyperlink w:history="0" r:id="rId606"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4. Федеральный фонд вносит в единый регистр застрахованных лиц сведения о застрахованном лице, предусмотренные </w:t>
      </w:r>
      <w:hyperlink w:history="0" w:anchor="P1193"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4"/>
            <w:color w:val="0000ff"/>
          </w:rPr>
          <w:t xml:space="preserve">частью 2</w:t>
        </w:r>
      </w:hyperlink>
      <w:r>
        <w:rPr>
          <w:sz w:val="24"/>
        </w:rPr>
        <w:t xml:space="preserve"> настоящей статьи, в течение 15 рабочих дней со дня их получения и сведения о застрахованном лице, предусмотренные </w:t>
      </w:r>
      <w:hyperlink w:history="0" w:anchor="P1195"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
        <w:r>
          <w:rPr>
            <w:sz w:val="24"/>
            <w:color w:val="0000ff"/>
          </w:rPr>
          <w:t xml:space="preserve">частью 2.1</w:t>
        </w:r>
      </w:hyperlink>
      <w:r>
        <w:rPr>
          <w:sz w:val="24"/>
        </w:rPr>
        <w:t xml:space="preserve"> настоящей статьи, в течение одного рабочего дня со дня их получения.</w:t>
      </w:r>
    </w:p>
    <w:p>
      <w:pPr>
        <w:pStyle w:val="0"/>
        <w:jc w:val="both"/>
      </w:pPr>
      <w:r>
        <w:rPr>
          <w:sz w:val="24"/>
        </w:rPr>
        <w:t xml:space="preserve">(часть 4 в ред. Федерального </w:t>
      </w:r>
      <w:hyperlink w:history="0" r:id="rId607"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237-ФЗ)</w:t>
      </w:r>
    </w:p>
    <w:p>
      <w:pPr>
        <w:pStyle w:val="0"/>
        <w:spacing w:before="240" w:lineRule="auto"/>
        <w:ind w:firstLine="540"/>
        <w:jc w:val="both"/>
      </w:pPr>
      <w:r>
        <w:rPr>
          <w:sz w:val="24"/>
        </w:rP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history="0" w:anchor="P1047" w:tooltip="1) фамилия, имя, отчество;">
        <w:r>
          <w:rPr>
            <w:sz w:val="24"/>
            <w:color w:val="0000ff"/>
          </w:rPr>
          <w:t xml:space="preserve">пунктами 1</w:t>
        </w:r>
      </w:hyperlink>
      <w:r>
        <w:rPr>
          <w:sz w:val="24"/>
        </w:rPr>
        <w:t xml:space="preserve"> - </w:t>
      </w:r>
      <w:hyperlink w:history="0" w:anchor="P1058"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r>
          <w:rPr>
            <w:sz w:val="24"/>
            <w:color w:val="0000ff"/>
          </w:rPr>
          <w:t xml:space="preserve">10</w:t>
        </w:r>
      </w:hyperlink>
      <w:r>
        <w:rPr>
          <w:sz w:val="24"/>
        </w:rPr>
        <w:t xml:space="preserve"> и </w:t>
      </w:r>
      <w:hyperlink w:history="0" w:anchor="P1068" w:tooltip="14) статус застрахованного лица (работающий, неработающий);">
        <w:r>
          <w:rPr>
            <w:sz w:val="24"/>
            <w:color w:val="0000ff"/>
          </w:rPr>
          <w:t xml:space="preserve">14 части 2 статьи 44</w:t>
        </w:r>
      </w:hyperlink>
      <w:r>
        <w:rPr>
          <w:sz w:val="24"/>
        </w:rPr>
        <w:t xml:space="preserve"> настоящего Федерального закона. Застрахованные лица, сведения о которых не предоставлены в соответствии с </w:t>
      </w:r>
      <w:hyperlink w:history="0" w:anchor="P1193"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4"/>
            <w:color w:val="0000ff"/>
          </w:rPr>
          <w:t xml:space="preserve">частью 2</w:t>
        </w:r>
      </w:hyperlink>
      <w:r>
        <w:rPr>
          <w:sz w:val="24"/>
        </w:rP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bookmarkStart w:id="1202" w:name="P1202"/>
    <w:bookmarkEnd w:id="1202"/>
    <w:p>
      <w:pPr>
        <w:pStyle w:val="0"/>
        <w:spacing w:before="240" w:lineRule="auto"/>
        <w:ind w:firstLine="540"/>
        <w:jc w:val="both"/>
      </w:pPr>
      <w:r>
        <w:rPr>
          <w:sz w:val="24"/>
        </w:rP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history="0" w:anchor="P1047" w:tooltip="1) фамилия, имя, отчество;">
        <w:r>
          <w:rPr>
            <w:sz w:val="24"/>
            <w:color w:val="0000ff"/>
          </w:rPr>
          <w:t xml:space="preserve">пунктами 1</w:t>
        </w:r>
      </w:hyperlink>
      <w:r>
        <w:rPr>
          <w:sz w:val="24"/>
        </w:rPr>
        <w:t xml:space="preserve"> и </w:t>
      </w:r>
      <w:hyperlink w:history="0" w:anchor="P1052" w:tooltip="6) реквизиты документа, удостоверяющего личность (для детей в возрасте до четырнадцати лет - реквизиты записи акта гражданского состояния о рождении);">
        <w:r>
          <w:rPr>
            <w:sz w:val="24"/>
            <w:color w:val="0000ff"/>
          </w:rPr>
          <w:t xml:space="preserve">6 части 2 статьи 44</w:t>
        </w:r>
      </w:hyperlink>
      <w:r>
        <w:rPr>
          <w:sz w:val="24"/>
        </w:rPr>
        <w:t xml:space="preserve"> настоящего Федерального закона:</w:t>
      </w:r>
    </w:p>
    <w:bookmarkStart w:id="1203" w:name="P1203"/>
    <w:bookmarkEnd w:id="1203"/>
    <w:p>
      <w:pPr>
        <w:pStyle w:val="0"/>
        <w:spacing w:before="240" w:lineRule="auto"/>
        <w:ind w:firstLine="540"/>
        <w:jc w:val="both"/>
      </w:pPr>
      <w:r>
        <w:rPr>
          <w:sz w:val="24"/>
        </w:rPr>
        <w:t xml:space="preserve">1) о лицах, гражданство Российской Федерации которых прекращено;</w:t>
      </w:r>
    </w:p>
    <w:bookmarkStart w:id="1204" w:name="P1204"/>
    <w:bookmarkEnd w:id="1204"/>
    <w:p>
      <w:pPr>
        <w:pStyle w:val="0"/>
        <w:spacing w:before="240" w:lineRule="auto"/>
        <w:ind w:firstLine="540"/>
        <w:jc w:val="both"/>
      </w:pPr>
      <w:r>
        <w:rPr>
          <w:sz w:val="24"/>
        </w:rPr>
        <w:t xml:space="preserve">2) об иностранных гражданах, лицах без гражданства, в отношении которых аннулирован вид на жительство в соответствии с Федеральным </w:t>
      </w:r>
      <w:hyperlink w:history="0" r:id="rId608"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w:t>
      </w:r>
    </w:p>
    <w:bookmarkStart w:id="1205" w:name="P1205"/>
    <w:bookmarkEnd w:id="1205"/>
    <w:p>
      <w:pPr>
        <w:pStyle w:val="0"/>
        <w:spacing w:before="240" w:lineRule="auto"/>
        <w:ind w:firstLine="540"/>
        <w:jc w:val="both"/>
      </w:pPr>
      <w:r>
        <w:rPr>
          <w:sz w:val="24"/>
        </w:rP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w:history="0" r:id="rId609"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w:t>
      </w:r>
    </w:p>
    <w:p>
      <w:pPr>
        <w:pStyle w:val="0"/>
        <w:jc w:val="both"/>
      </w:pPr>
      <w:r>
        <w:rPr>
          <w:sz w:val="24"/>
        </w:rPr>
        <w:t xml:space="preserve">(в ред. Федерального </w:t>
      </w:r>
      <w:hyperlink w:history="0" r:id="rId610"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357-ФЗ)</w:t>
      </w:r>
    </w:p>
    <w:bookmarkStart w:id="1207" w:name="P1207"/>
    <w:bookmarkEnd w:id="1207"/>
    <w:p>
      <w:pPr>
        <w:pStyle w:val="0"/>
        <w:spacing w:before="240" w:lineRule="auto"/>
        <w:ind w:firstLine="540"/>
        <w:jc w:val="both"/>
      </w:pPr>
      <w:r>
        <w:rPr>
          <w:sz w:val="24"/>
        </w:rP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w:history="0" r:id="rId611" w:tooltip="Федеральный закон от 19.02.1993 N 4528-1 (ред. от 23.07.2025) &quot;О беженцах&quot; {КонсультантПлюс}">
        <w:r>
          <w:rPr>
            <w:sz w:val="24"/>
            <w:color w:val="0000ff"/>
          </w:rPr>
          <w:t xml:space="preserve">законом</w:t>
        </w:r>
      </w:hyperlink>
      <w:r>
        <w:rPr>
          <w:sz w:val="24"/>
        </w:rPr>
        <w:t xml:space="preserve"> "О беженцах".</w:t>
      </w:r>
    </w:p>
    <w:p>
      <w:pPr>
        <w:pStyle w:val="0"/>
        <w:spacing w:before="240" w:lineRule="auto"/>
        <w:ind w:firstLine="540"/>
        <w:jc w:val="both"/>
      </w:pPr>
      <w:r>
        <w:rPr>
          <w:sz w:val="24"/>
        </w:rPr>
        <w:t xml:space="preserve">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bookmarkStart w:id="1209" w:name="P1209"/>
    <w:bookmarkEnd w:id="1209"/>
    <w:p>
      <w:pPr>
        <w:pStyle w:val="0"/>
        <w:spacing w:before="240" w:lineRule="auto"/>
        <w:ind w:firstLine="540"/>
        <w:jc w:val="both"/>
      </w:pPr>
      <w:r>
        <w:rPr>
          <w:sz w:val="24"/>
        </w:rP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history="0" w:anchor="P1047" w:tooltip="1) фамилия, имя, отчество;">
        <w:r>
          <w:rPr>
            <w:sz w:val="24"/>
            <w:color w:val="0000ff"/>
          </w:rPr>
          <w:t xml:space="preserve">пунктами 1</w:t>
        </w:r>
      </w:hyperlink>
      <w:r>
        <w:rPr>
          <w:sz w:val="24"/>
        </w:rPr>
        <w:t xml:space="preserve"> и </w:t>
      </w:r>
      <w:hyperlink w:history="0" w:anchor="P1052" w:tooltip="6) реквизиты документа, удостоверяющего личность (для детей в возрасте до четырнадцати лет - реквизиты записи акта гражданского состояния о рождении);">
        <w:r>
          <w:rPr>
            <w:sz w:val="24"/>
            <w:color w:val="0000ff"/>
          </w:rPr>
          <w:t xml:space="preserve">6 части 2 статьи 44</w:t>
        </w:r>
      </w:hyperlink>
      <w:r>
        <w:rPr>
          <w:sz w:val="24"/>
        </w:rPr>
        <w:t xml:space="preserve"> настоящего Федерального закона, и информацию о начале, сроке и окончании военной службы.</w:t>
      </w:r>
    </w:p>
    <w:p>
      <w:pPr>
        <w:pStyle w:val="0"/>
        <w:spacing w:before="240" w:lineRule="auto"/>
        <w:ind w:firstLine="540"/>
        <w:jc w:val="both"/>
      </w:pPr>
      <w:r>
        <w:rPr>
          <w:sz w:val="24"/>
        </w:rPr>
        <w:t xml:space="preserve">9. В целях ведения персонифицированного учета сведений о застрахованных лицах:</w:t>
      </w:r>
    </w:p>
    <w:p>
      <w:pPr>
        <w:pStyle w:val="0"/>
        <w:spacing w:before="240" w:lineRule="auto"/>
        <w:ind w:firstLine="540"/>
        <w:jc w:val="both"/>
      </w:pPr>
      <w:r>
        <w:rPr>
          <w:sz w:val="24"/>
        </w:rP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w:history="0" r:id="rId612" w:tooltip="Федеральный закон от 08.06.2020 N 168-ФЗ (ред. от 28.12.2024) &quot;О едином федеральном информационном регистре, содержащем сведения о населении Российской Федерации&quot; {КонсультантПлюс}">
        <w:r>
          <w:rPr>
            <w:sz w:val="24"/>
            <w:color w:val="0000ff"/>
          </w:rPr>
          <w:t xml:space="preserve">законом</w:t>
        </w:r>
      </w:hyperlink>
      <w:r>
        <w:rPr>
          <w:sz w:val="24"/>
        </w:rP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w:history="0" r:id="rId613" w:tooltip="Федеральный закон от 08.06.2020 N 168-ФЗ (ред. от 28.12.2024) &quot;О едином федеральном информационном регистре, содержащем сведения о населении Российской Федерации&quot; {КонсультантПлюс}">
        <w:r>
          <w:rPr>
            <w:sz w:val="24"/>
            <w:color w:val="0000ff"/>
          </w:rPr>
          <w:t xml:space="preserve">частью 7 статьи 11</w:t>
        </w:r>
      </w:hyperlink>
      <w:r>
        <w:rPr>
          <w:sz w:val="24"/>
        </w:rPr>
        <w:t xml:space="preserve"> указанного Федерального закона;</w:t>
      </w:r>
    </w:p>
    <w:p>
      <w:pPr>
        <w:pStyle w:val="0"/>
        <w:spacing w:before="240" w:lineRule="auto"/>
        <w:ind w:firstLine="540"/>
        <w:jc w:val="both"/>
      </w:pPr>
      <w:r>
        <w:rPr>
          <w:sz w:val="24"/>
        </w:rP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w:history="0" r:id="rId614" w:tooltip="Федеральный закон от 15.11.1997 N 143-ФЗ (ред. от 08.08.2024) &quot;Об актах гражданского состояния&quot; (с изм. и доп., вступ. в силу с 05.02.2025) {КонсультантПлюс}">
        <w:r>
          <w:rPr>
            <w:sz w:val="24"/>
            <w:color w:val="0000ff"/>
          </w:rPr>
          <w:t xml:space="preserve">законом</w:t>
        </w:r>
      </w:hyperlink>
      <w:r>
        <w:rPr>
          <w:sz w:val="24"/>
        </w:rPr>
        <w:t xml:space="preserve"> от 15 ноября 1997 года N 143-ФЗ "Об актах гражданского состояния", в порядке, предусмотренном </w:t>
      </w:r>
      <w:hyperlink w:history="0" r:id="rId615" w:tooltip="Федеральный закон от 15.11.1997 N 143-ФЗ (ред. от 08.08.2024) &quot;Об актах гражданского состояния&quot; (с изм. и доп., вступ. в силу с 05.02.2025) {КонсультантПлюс}">
        <w:r>
          <w:rPr>
            <w:sz w:val="24"/>
            <w:color w:val="0000ff"/>
          </w:rPr>
          <w:t xml:space="preserve">статьей 13.2</w:t>
        </w:r>
      </w:hyperlink>
      <w:r>
        <w:rPr>
          <w:sz w:val="24"/>
        </w:rPr>
        <w:t xml:space="preserve"> указанного Федерального закона.</w:t>
      </w:r>
    </w:p>
    <w:p>
      <w:pPr>
        <w:pStyle w:val="0"/>
        <w:jc w:val="both"/>
      </w:pPr>
      <w:r>
        <w:rPr>
          <w:sz w:val="24"/>
        </w:rPr>
        <w:t xml:space="preserve">(часть 9 введена Федеральным </w:t>
      </w:r>
      <w:hyperlink w:history="0" r:id="rId61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pPr>
        <w:pStyle w:val="0"/>
        <w:jc w:val="both"/>
      </w:pPr>
      <w:r>
        <w:rPr>
          <w:sz w:val="24"/>
        </w:rPr>
        <w:t xml:space="preserve">(часть 10 введена Федеральным </w:t>
      </w:r>
      <w:hyperlink w:history="0" r:id="rId61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spacing w:before="240" w:lineRule="auto"/>
        <w:ind w:firstLine="540"/>
        <w:jc w:val="both"/>
      </w:pPr>
      <w:r>
        <w:rPr>
          <w:sz w:val="24"/>
        </w:rP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history="0" w:anchor="P1046"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r>
          <w:rPr>
            <w:sz w:val="24"/>
            <w:color w:val="0000ff"/>
          </w:rPr>
          <w:t xml:space="preserve">частью 2 статьи 44</w:t>
        </w:r>
      </w:hyperlink>
      <w:r>
        <w:rPr>
          <w:sz w:val="24"/>
        </w:rP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w:history="0" r:id="rId618"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закона</w:t>
        </w:r>
      </w:hyperlink>
      <w:r>
        <w:rPr>
          <w:sz w:val="24"/>
        </w:rPr>
        <w:t xml:space="preserve"> от 27 июля 2010 года N 210-ФЗ "Об организации предоставления государственных и муниципальных услуг".</w:t>
      </w:r>
    </w:p>
    <w:p>
      <w:pPr>
        <w:pStyle w:val="0"/>
        <w:jc w:val="both"/>
      </w:pPr>
      <w:r>
        <w:rPr>
          <w:sz w:val="24"/>
        </w:rPr>
        <w:t xml:space="preserve">(часть 11 введена Федеральным </w:t>
      </w:r>
      <w:hyperlink w:history="0" r:id="rId61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pStyle w:val="0"/>
        <w:ind w:firstLine="540"/>
        <w:jc w:val="both"/>
      </w:pPr>
      <w:r>
        <w:rPr>
          <w:sz w:val="24"/>
        </w:rPr>
      </w:r>
    </w:p>
    <w:p>
      <w:pPr>
        <w:pStyle w:val="2"/>
        <w:outlineLvl w:val="1"/>
        <w:ind w:firstLine="540"/>
        <w:jc w:val="both"/>
      </w:pPr>
      <w:r>
        <w:rPr>
          <w:sz w:val="24"/>
        </w:rPr>
        <w:t xml:space="preserve">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pPr>
        <w:pStyle w:val="0"/>
        <w:ind w:firstLine="540"/>
        <w:jc w:val="both"/>
      </w:pPr>
      <w:r>
        <w:rPr>
          <w:sz w:val="24"/>
        </w:rPr>
      </w:r>
    </w:p>
    <w:p>
      <w:pPr>
        <w:pStyle w:val="0"/>
        <w:ind w:firstLine="540"/>
        <w:jc w:val="both"/>
      </w:pPr>
      <w:r>
        <w:rPr>
          <w:sz w:val="24"/>
        </w:rPr>
        <w:t xml:space="preserve">(введена Федеральным </w:t>
      </w:r>
      <w:hyperlink w:history="0" r:id="rId620"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 {КонсультантПлюс}">
        <w:r>
          <w:rPr>
            <w:sz w:val="24"/>
            <w:color w:val="0000ff"/>
          </w:rPr>
          <w:t xml:space="preserve">законом</w:t>
        </w:r>
      </w:hyperlink>
      <w:r>
        <w:rPr>
          <w:sz w:val="24"/>
        </w:rPr>
        <w:t xml:space="preserve"> от 29.07.2018 N 268-ФЗ)</w:t>
      </w:r>
    </w:p>
    <w:p>
      <w:pPr>
        <w:pStyle w:val="0"/>
        <w:ind w:firstLine="540"/>
        <w:jc w:val="both"/>
      </w:pPr>
      <w:r>
        <w:rPr>
          <w:sz w:val="24"/>
        </w:rPr>
      </w:r>
    </w:p>
    <w:bookmarkStart w:id="1223" w:name="P1223"/>
    <w:bookmarkEnd w:id="1223"/>
    <w:p>
      <w:pPr>
        <w:pStyle w:val="0"/>
        <w:ind w:firstLine="540"/>
        <w:jc w:val="both"/>
      </w:pPr>
      <w:r>
        <w:rPr>
          <w:sz w:val="24"/>
        </w:rPr>
        <w:t xml:space="preserve">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pPr>
        <w:pStyle w:val="0"/>
        <w:spacing w:before="240" w:lineRule="auto"/>
        <w:ind w:firstLine="540"/>
        <w:jc w:val="both"/>
      </w:pPr>
      <w:r>
        <w:rPr>
          <w:sz w:val="24"/>
        </w:rPr>
        <w:t xml:space="preserve">2. Полис обязательного медицинского страхования признается недействительным в случае:</w:t>
      </w:r>
    </w:p>
    <w:p>
      <w:pPr>
        <w:pStyle w:val="0"/>
        <w:spacing w:before="240" w:lineRule="auto"/>
        <w:ind w:firstLine="540"/>
        <w:jc w:val="both"/>
      </w:pPr>
      <w:r>
        <w:rPr>
          <w:sz w:val="24"/>
        </w:rP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history="0" w:anchor="P189" w:tooltip="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а также лица, имеющие пр...">
        <w:r>
          <w:rPr>
            <w:sz w:val="24"/>
            <w:color w:val="0000ff"/>
          </w:rPr>
          <w:t xml:space="preserve">частью 1 статьи 10</w:t>
        </w:r>
      </w:hyperlink>
      <w:r>
        <w:rPr>
          <w:sz w:val="24"/>
        </w:rPr>
        <w:t xml:space="preserve"> настоящего Федерального закона - со дня поступления сведений в соответствии с </w:t>
      </w:r>
      <w:hyperlink w:history="0" w:anchor="P1203" w:tooltip="1) о лицах, гражданство Российской Федерации которых прекращено;">
        <w:r>
          <w:rPr>
            <w:sz w:val="24"/>
            <w:color w:val="0000ff"/>
          </w:rPr>
          <w:t xml:space="preserve">пунктом 1 части 6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history="0" w:anchor="P1204" w:tooltip="2) об иностранных гражданах, лицах без гражданства, в отношении которых аннулирован вид на жительство в соответствии с Федеральным законом от 25 июля 2002 года N 115-ФЗ &quot;О правовом положении иностранных граждан в Российской Федерации&quot;;">
        <w:r>
          <w:rPr>
            <w:sz w:val="24"/>
            <w:color w:val="0000ff"/>
          </w:rPr>
          <w:t xml:space="preserve">пунктом 2 части 6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history="0" w:anchor="P1205" w:tooltip="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законом от 25 июля 2002 года N 115-ФЗ &quot;О правовом положении иностранных граждан в Российской Федерации&quot;;">
        <w:r>
          <w:rPr>
            <w:sz w:val="24"/>
            <w:color w:val="0000ff"/>
          </w:rPr>
          <w:t xml:space="preserve">пунктом 3 части 6 статьи 49</w:t>
        </w:r>
      </w:hyperlink>
      <w:r>
        <w:rPr>
          <w:sz w:val="24"/>
        </w:rPr>
        <w:t xml:space="preserve"> настоящего Федерального закона;</w:t>
      </w:r>
    </w:p>
    <w:p>
      <w:pPr>
        <w:pStyle w:val="0"/>
        <w:jc w:val="both"/>
      </w:pPr>
      <w:r>
        <w:rPr>
          <w:sz w:val="24"/>
        </w:rPr>
        <w:t xml:space="preserve">(в ред. Федерального </w:t>
      </w:r>
      <w:hyperlink w:history="0" r:id="rId62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357-ФЗ)</w:t>
      </w:r>
    </w:p>
    <w:p>
      <w:pPr>
        <w:pStyle w:val="0"/>
        <w:spacing w:before="240" w:lineRule="auto"/>
        <w:ind w:firstLine="540"/>
        <w:jc w:val="both"/>
      </w:pPr>
      <w:r>
        <w:rPr>
          <w:sz w:val="24"/>
        </w:rPr>
        <w:t xml:space="preserve">4) утраты или лишения статуса беженца - со дня поступления сведений в соответствии с </w:t>
      </w:r>
      <w:hyperlink w:history="0" w:anchor="P1207" w:tooltip="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законом &quot;О беженцах&quot;.">
        <w:r>
          <w:rPr>
            <w:sz w:val="24"/>
            <w:color w:val="0000ff"/>
          </w:rPr>
          <w:t xml:space="preserve">пунктом 4 части 6 статьи 49</w:t>
        </w:r>
      </w:hyperlink>
      <w:r>
        <w:rPr>
          <w:sz w:val="24"/>
        </w:rPr>
        <w:t xml:space="preserve"> настоящего Федерального закона;</w:t>
      </w:r>
    </w:p>
    <w:p>
      <w:pPr>
        <w:pStyle w:val="0"/>
        <w:spacing w:before="240" w:lineRule="auto"/>
        <w:ind w:firstLine="540"/>
        <w:jc w:val="both"/>
      </w:pPr>
      <w:r>
        <w:rPr>
          <w:sz w:val="24"/>
        </w:rPr>
        <w:t xml:space="preserve">5) утраты лицом, застрахованным в соответствии с </w:t>
      </w:r>
      <w:hyperlink w:history="0" w:anchor="P209"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r>
          <w:rPr>
            <w:sz w:val="24"/>
            <w:color w:val="0000ff"/>
          </w:rPr>
          <w:t xml:space="preserve">частью 1.1 статьи 10</w:t>
        </w:r>
      </w:hyperlink>
      <w:r>
        <w:rPr>
          <w:sz w:val="24"/>
        </w:rPr>
        <w:t xml:space="preserve"> настоящего Федерального закона, статуса "работающий" - со дня поступления сведений в соответствии с </w:t>
      </w:r>
      <w:hyperlink w:history="0" w:anchor="P1195"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
        <w:r>
          <w:rPr>
            <w:sz w:val="24"/>
            <w:color w:val="0000ff"/>
          </w:rPr>
          <w:t xml:space="preserve">частью 2.1 статьи 49</w:t>
        </w:r>
      </w:hyperlink>
      <w:r>
        <w:rPr>
          <w:sz w:val="24"/>
        </w:rPr>
        <w:t xml:space="preserve"> настоящего Федерального закона.</w:t>
      </w:r>
    </w:p>
    <w:p>
      <w:pPr>
        <w:pStyle w:val="0"/>
        <w:jc w:val="both"/>
      </w:pPr>
      <w:r>
        <w:rPr>
          <w:sz w:val="24"/>
        </w:rPr>
        <w:t xml:space="preserve">(п. 5 введен Федеральным </w:t>
      </w:r>
      <w:hyperlink w:history="0" r:id="rId622" w:tooltip="Федеральный закон от 14.07.2022 N 237-ФЗ (ред. от 10.07.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237-ФЗ)</w:t>
      </w:r>
    </w:p>
    <w:bookmarkStart w:id="1232" w:name="P1232"/>
    <w:bookmarkEnd w:id="1232"/>
    <w:p>
      <w:pPr>
        <w:pStyle w:val="0"/>
        <w:spacing w:before="240" w:lineRule="auto"/>
        <w:ind w:firstLine="540"/>
        <w:jc w:val="both"/>
      </w:pPr>
      <w:r>
        <w:rPr>
          <w:sz w:val="24"/>
        </w:rPr>
        <w:t xml:space="preserve">3. Граждане Российской Федерации, указанные в </w:t>
      </w:r>
      <w:hyperlink w:history="0" w:anchor="P1223" w:tooltip="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
        <w:r>
          <w:rPr>
            <w:sz w:val="24"/>
            <w:color w:val="0000ff"/>
          </w:rPr>
          <w:t xml:space="preserve">части 1</w:t>
        </w:r>
      </w:hyperlink>
      <w:r>
        <w:rPr>
          <w:sz w:val="24"/>
        </w:rP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pPr>
        <w:pStyle w:val="0"/>
        <w:jc w:val="both"/>
      </w:pPr>
      <w:r>
        <w:rPr>
          <w:sz w:val="24"/>
        </w:rPr>
        <w:t xml:space="preserve">(в ред. Федерального </w:t>
      </w:r>
      <w:hyperlink w:history="0" r:id="rId62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закона</w:t>
        </w:r>
      </w:hyperlink>
      <w:r>
        <w:rPr>
          <w:sz w:val="24"/>
        </w:rPr>
        <w:t xml:space="preserve"> от 06.12.2021 N 405-ФЗ)</w:t>
      </w:r>
    </w:p>
    <w:p>
      <w:pPr>
        <w:pStyle w:val="0"/>
        <w:spacing w:before="240" w:lineRule="auto"/>
        <w:ind w:firstLine="540"/>
        <w:jc w:val="both"/>
      </w:pPr>
      <w:r>
        <w:rPr>
          <w:sz w:val="24"/>
        </w:rPr>
        <w:t xml:space="preserve">4. Федеральные государственные органы, </w:t>
      </w:r>
      <w:hyperlink w:history="0" r:id="rId624" w:tooltip="Распоряжение Правительства РФ от 28.09.2018 N 2066-р &lt;Об утверждении перечня федеральных государственных органов, которые обязаны осуществлять контроль за выполнением требований, установленных частью 3 статьи 49.1 Федерального закона &quot;Об обязательном медицинском страховании в Российской Федерации&quot;&g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history="0" w:anchor="P1232"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5. Контроль за выполнением требований, установленных </w:t>
      </w:r>
      <w:hyperlink w:history="0" w:anchor="P1232"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r>
          <w:rPr>
            <w:sz w:val="24"/>
            <w:color w:val="0000ff"/>
          </w:rPr>
          <w:t xml:space="preserve">частью 3</w:t>
        </w:r>
      </w:hyperlink>
      <w:r>
        <w:rPr>
          <w:sz w:val="24"/>
        </w:rP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w:history="0" r:id="rId625" w:tooltip="Постановление Правительства РФ от 22.12.2018 N 1637 &quot;Об утверждении Правил предоставления федеральным государственным органам, осуществляющим контроль за выполнением требований, установленных частью 3 статьи 49.1 Федерального закона &quot;Об обязательном медицинском страховании в Российской Федерации&quot;, доступа к единому регистру застрахованных лиц&quot; {КонсультантПлюс}">
        <w:r>
          <w:rPr>
            <w:sz w:val="24"/>
            <w:color w:val="0000ff"/>
          </w:rPr>
          <w:t xml:space="preserve">порядке</w:t>
        </w:r>
      </w:hyperlink>
      <w:r>
        <w:rPr>
          <w:sz w:val="24"/>
        </w:rPr>
        <w:t xml:space="preserve">,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pPr>
        <w:pStyle w:val="0"/>
        <w:spacing w:before="240" w:lineRule="auto"/>
        <w:ind w:firstLine="540"/>
        <w:jc w:val="both"/>
      </w:pPr>
      <w:r>
        <w:rPr>
          <w:sz w:val="24"/>
        </w:rPr>
        <w:t xml:space="preserve">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w:t>
      </w:r>
      <w:hyperlink w:history="0" r:id="rId626"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правилами</w:t>
        </w:r>
      </w:hyperlink>
      <w:r>
        <w:rPr>
          <w:sz w:val="24"/>
        </w:rPr>
        <w:t xml:space="preserve"> обязательного медицинского страхования.</w:t>
      </w:r>
    </w:p>
    <w:p>
      <w:pPr>
        <w:pStyle w:val="0"/>
        <w:ind w:firstLine="540"/>
        <w:jc w:val="both"/>
      </w:pPr>
      <w:r>
        <w:rPr>
          <w:sz w:val="24"/>
        </w:rPr>
      </w:r>
    </w:p>
    <w:p>
      <w:pPr>
        <w:pStyle w:val="2"/>
        <w:outlineLvl w:val="0"/>
        <w:jc w:val="center"/>
      </w:pPr>
      <w:r>
        <w:rPr>
          <w:sz w:val="24"/>
        </w:rPr>
        <w:t xml:space="preserve">Глава 11. ЗАКЛЮЧИТЕЛЬНЫЕ ПОЛОЖЕНИЯ</w:t>
      </w:r>
    </w:p>
    <w:p>
      <w:pPr>
        <w:pStyle w:val="0"/>
        <w:ind w:firstLine="540"/>
        <w:jc w:val="both"/>
      </w:pPr>
      <w:r>
        <w:rPr>
          <w:sz w:val="24"/>
        </w:rPr>
      </w:r>
    </w:p>
    <w:p>
      <w:pPr>
        <w:pStyle w:val="2"/>
        <w:outlineLvl w:val="1"/>
        <w:ind w:firstLine="540"/>
        <w:jc w:val="both"/>
      </w:pPr>
      <w:r>
        <w:rPr>
          <w:sz w:val="24"/>
        </w:rPr>
        <w:t xml:space="preserve">Статья 50. Программы и мероприятия по модернизации здравоохранения</w:t>
      </w:r>
    </w:p>
    <w:p>
      <w:pPr>
        <w:pStyle w:val="0"/>
        <w:jc w:val="both"/>
      </w:pPr>
      <w:r>
        <w:rPr>
          <w:sz w:val="24"/>
        </w:rPr>
        <w:t xml:space="preserve">(в ред. Федерального </w:t>
      </w:r>
      <w:hyperlink w:history="0" r:id="rId627"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ind w:firstLine="540"/>
        <w:jc w:val="both"/>
      </w:pPr>
      <w:r>
        <w:rPr>
          <w:sz w:val="24"/>
        </w:rPr>
      </w:r>
    </w:p>
    <w:bookmarkStart w:id="1243" w:name="P1243"/>
    <w:bookmarkEnd w:id="1243"/>
    <w:p>
      <w:pPr>
        <w:pStyle w:val="0"/>
        <w:ind w:firstLine="540"/>
        <w:jc w:val="both"/>
      </w:pPr>
      <w:r>
        <w:rPr>
          <w:sz w:val="24"/>
        </w:rP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history="0" w:anchor="P1252"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history="0" w:anchor="P1250"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и </w:t>
      </w:r>
      <w:hyperlink w:history="0" w:anchor="P1252"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в 2014 - 2018 годах осуществляется реализация мероприятий по модернизации здравоохранения в целях, установленных </w:t>
      </w:r>
      <w:hyperlink w:history="0" w:anchor="P1252"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в части мероприятий, предусмотренных </w:t>
      </w:r>
      <w:hyperlink w:history="0" w:anchor="P1282"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частью 12.1</w:t>
        </w:r>
      </w:hyperlink>
      <w:r>
        <w:rPr>
          <w:sz w:val="24"/>
        </w:rPr>
        <w:t xml:space="preserve"> настоящей статьи. В 2013 - 2017 годах осуществляется реализация программ в целях, установленных </w:t>
      </w:r>
      <w:hyperlink w:history="0" w:anchor="P1250"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пунктом 1 части 3</w:t>
        </w:r>
      </w:hyperlink>
      <w:r>
        <w:rPr>
          <w:sz w:val="24"/>
        </w:rPr>
        <w:t xml:space="preserve"> настоящей статьи, в части мероприятий по проектированию, строительству и вводу в эксплуатацию перинатальных центров.</w:t>
      </w:r>
    </w:p>
    <w:p>
      <w:pPr>
        <w:pStyle w:val="0"/>
        <w:jc w:val="both"/>
      </w:pPr>
      <w:r>
        <w:rPr>
          <w:sz w:val="24"/>
        </w:rPr>
        <w:t xml:space="preserve">(в ред. Федеральных законов от 30.11.2011 </w:t>
      </w:r>
      <w:hyperlink w:history="0" r:id="rId62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01.12.2012 </w:t>
      </w:r>
      <w:hyperlink w:history="0" r:id="rId629"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63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28.12.2016 </w:t>
      </w:r>
      <w:hyperlink w:history="0" r:id="rId631"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rPr>
        <w:t xml:space="preserve">)</w:t>
      </w:r>
    </w:p>
    <w:p>
      <w:pPr>
        <w:pStyle w:val="0"/>
        <w:spacing w:before="240" w:lineRule="auto"/>
        <w:ind w:firstLine="540"/>
        <w:jc w:val="both"/>
      </w:pPr>
      <w:r>
        <w:rPr>
          <w:sz w:val="24"/>
        </w:rP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w:history="0" r:id="rId632" w:tooltip="Федеральный закон от 24.07.2009 N 212-ФЗ (ред. от 19.12.2016, с изм. от 31.10.2019)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quot; ------------ Утратил силу или отменен {КонсультантПлюс}">
        <w:r>
          <w:rPr>
            <w:sz w:val="24"/>
            <w:color w:val="0000ff"/>
          </w:rPr>
          <w:t xml:space="preserve">законом</w:t>
        </w:r>
      </w:hyperlink>
      <w:r>
        <w:rPr>
          <w:sz w:val="24"/>
        </w:rP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history="0" w:anchor="P1250"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(в части мероприятий по проектированию, строительству и вводу в эксплуатацию перинатальных центров) и </w:t>
      </w:r>
      <w:hyperlink w:history="0" w:anchor="P1252"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осуществляется за счет средств бюджета Федерального фонда, предусмотренных федеральным </w:t>
      </w:r>
      <w:hyperlink w:history="0" r:id="rId633"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history="0" w:anchor="P1250"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пунктом 1 части 3</w:t>
        </w:r>
      </w:hyperlink>
      <w:r>
        <w:rPr>
          <w:sz w:val="24"/>
        </w:rP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w:history="0" r:id="rId634"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pPr>
        <w:pStyle w:val="0"/>
        <w:jc w:val="both"/>
      </w:pPr>
      <w:r>
        <w:rPr>
          <w:sz w:val="24"/>
        </w:rPr>
        <w:t xml:space="preserve">(в ред. Федеральных законов от 01.12.2012 </w:t>
      </w:r>
      <w:hyperlink w:history="0" r:id="rId635"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63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28.12.2016 </w:t>
      </w:r>
      <w:hyperlink w:history="0" r:id="rId637"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rPr>
        <w:t xml:space="preserve">)</w:t>
      </w:r>
    </w:p>
    <w:p>
      <w:pPr>
        <w:pStyle w:val="0"/>
        <w:spacing w:before="240" w:lineRule="auto"/>
        <w:ind w:firstLine="540"/>
        <w:jc w:val="both"/>
      </w:pPr>
      <w:r>
        <w:rPr>
          <w:sz w:val="24"/>
        </w:rPr>
        <w:t xml:space="preserve">2.1. В 2014 - 2018 годах реализация мероприятий по модернизации здравоохранения в целях, установленных </w:t>
      </w:r>
      <w:hyperlink w:history="0" w:anchor="P1252"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в части мероприятий, предусмотренных </w:t>
      </w:r>
      <w:hyperlink w:history="0" w:anchor="P1282"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частью 12.1</w:t>
        </w:r>
      </w:hyperlink>
      <w:r>
        <w:rPr>
          <w:sz w:val="24"/>
        </w:rP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history="0" w:anchor="P1282"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частью 12.1</w:t>
        </w:r>
      </w:hyperlink>
      <w:r>
        <w:rPr>
          <w:sz w:val="24"/>
        </w:rPr>
        <w:t xml:space="preserve"> настоящей статьи.</w:t>
      </w:r>
    </w:p>
    <w:p>
      <w:pPr>
        <w:pStyle w:val="0"/>
        <w:jc w:val="both"/>
      </w:pPr>
      <w:r>
        <w:rPr>
          <w:sz w:val="24"/>
        </w:rPr>
        <w:t xml:space="preserve">(часть 2.1 введена Федеральным </w:t>
      </w:r>
      <w:hyperlink w:history="0" r:id="rId6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1249" w:name="P1249"/>
    <w:bookmarkEnd w:id="1249"/>
    <w:p>
      <w:pPr>
        <w:pStyle w:val="0"/>
        <w:spacing w:before="240" w:lineRule="auto"/>
        <w:ind w:firstLine="540"/>
        <w:jc w:val="both"/>
      </w:pPr>
      <w:r>
        <w:rPr>
          <w:sz w:val="24"/>
        </w:rPr>
        <w:t xml:space="preserve">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bookmarkStart w:id="1250" w:name="P1250"/>
    <w:bookmarkEnd w:id="1250"/>
    <w:p>
      <w:pPr>
        <w:pStyle w:val="0"/>
        <w:spacing w:before="240" w:lineRule="auto"/>
        <w:ind w:firstLine="540"/>
        <w:jc w:val="both"/>
      </w:pPr>
      <w:r>
        <w:rPr>
          <w:sz w:val="24"/>
        </w:rPr>
        <w:t xml:space="preserve">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pPr>
        <w:pStyle w:val="0"/>
        <w:jc w:val="both"/>
      </w:pPr>
      <w:r>
        <w:rPr>
          <w:sz w:val="24"/>
        </w:rPr>
        <w:t xml:space="preserve">(в ред. Федеральных законов от 11.02.2013 </w:t>
      </w:r>
      <w:hyperlink w:history="0" r:id="rId639"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5-ФЗ</w:t>
        </w:r>
      </w:hyperlink>
      <w:r>
        <w:rPr>
          <w:sz w:val="24"/>
        </w:rPr>
        <w:t xml:space="preserve">, от 25.11.2013 </w:t>
      </w:r>
      <w:hyperlink w:history="0" r:id="rId64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w:t>
      </w:r>
    </w:p>
    <w:bookmarkStart w:id="1252" w:name="P1252"/>
    <w:bookmarkEnd w:id="1252"/>
    <w:p>
      <w:pPr>
        <w:pStyle w:val="0"/>
        <w:spacing w:before="240" w:lineRule="auto"/>
        <w:ind w:firstLine="540"/>
        <w:jc w:val="both"/>
      </w:pPr>
      <w:r>
        <w:rPr>
          <w:sz w:val="24"/>
        </w:rPr>
        <w:t xml:space="preserve">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pPr>
        <w:pStyle w:val="0"/>
        <w:jc w:val="both"/>
      </w:pPr>
      <w:r>
        <w:rPr>
          <w:sz w:val="24"/>
        </w:rPr>
        <w:t xml:space="preserve">(в ред. Федеральных законов от 30.11.2011 </w:t>
      </w:r>
      <w:hyperlink w:history="0" r:id="rId641"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28.12.2016 </w:t>
      </w:r>
      <w:hyperlink w:history="0" r:id="rId642"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w:t>
      </w:r>
    </w:p>
    <w:bookmarkStart w:id="1254" w:name="P1254"/>
    <w:bookmarkEnd w:id="1254"/>
    <w:p>
      <w:pPr>
        <w:pStyle w:val="0"/>
        <w:spacing w:before="240" w:lineRule="auto"/>
        <w:ind w:firstLine="540"/>
        <w:jc w:val="both"/>
      </w:pPr>
      <w:r>
        <w:rPr>
          <w:sz w:val="24"/>
        </w:rPr>
        <w:t xml:space="preserve">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pPr>
        <w:pStyle w:val="0"/>
        <w:spacing w:before="240" w:lineRule="auto"/>
        <w:ind w:firstLine="540"/>
        <w:jc w:val="both"/>
      </w:pPr>
      <w:r>
        <w:rPr>
          <w:sz w:val="24"/>
        </w:rP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history="0" w:anchor="P1249" w:tooltip="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
        <w:r>
          <w:rPr>
            <w:sz w:val="24"/>
            <w:color w:val="0000ff"/>
          </w:rPr>
          <w:t xml:space="preserve">части 3</w:t>
        </w:r>
      </w:hyperlink>
      <w:r>
        <w:rPr>
          <w:sz w:val="24"/>
        </w:rP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pPr>
        <w:pStyle w:val="0"/>
        <w:spacing w:before="240" w:lineRule="auto"/>
        <w:ind w:firstLine="540"/>
        <w:jc w:val="both"/>
      </w:pPr>
      <w:r>
        <w:rPr>
          <w:sz w:val="24"/>
        </w:rPr>
        <w:t xml:space="preserve">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bookmarkStart w:id="1257" w:name="P1257"/>
    <w:bookmarkEnd w:id="1257"/>
    <w:p>
      <w:pPr>
        <w:pStyle w:val="0"/>
        <w:spacing w:before="240" w:lineRule="auto"/>
        <w:ind w:firstLine="540"/>
        <w:jc w:val="both"/>
      </w:pPr>
      <w:r>
        <w:rPr>
          <w:sz w:val="24"/>
        </w:rPr>
        <w:t xml:space="preserve">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pPr>
        <w:pStyle w:val="0"/>
        <w:spacing w:before="240" w:lineRule="auto"/>
        <w:ind w:firstLine="540"/>
        <w:jc w:val="both"/>
      </w:pPr>
      <w:r>
        <w:rPr>
          <w:sz w:val="24"/>
        </w:rPr>
        <w:t xml:space="preserve">1) бюджету субъекта Российской Федерации в виде иных межбюджетных трансфертов на цели, установленные </w:t>
      </w:r>
      <w:hyperlink w:history="0" w:anchor="P1250"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и </w:t>
      </w:r>
      <w:hyperlink w:history="0" w:anchor="P1252"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pPr>
        <w:pStyle w:val="0"/>
        <w:jc w:val="both"/>
      </w:pPr>
      <w:r>
        <w:rPr>
          <w:sz w:val="24"/>
        </w:rPr>
        <w:t xml:space="preserve">(в ред. Федерального </w:t>
      </w:r>
      <w:hyperlink w:history="0" r:id="rId643"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2) страховым медицинским организациям на цели, установленные </w:t>
      </w:r>
      <w:hyperlink w:history="0" w:anchor="P1254"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history="0" w:anchor="P1264" w:tooltip="6.1. Средства, указанные в части 6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пунктом 3 части 3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
        <w:r>
          <w:rPr>
            <w:sz w:val="24"/>
            <w:color w:val="0000ff"/>
          </w:rPr>
          <w:t xml:space="preserve">частью 6.1</w:t>
        </w:r>
      </w:hyperlink>
      <w:r>
        <w:rPr>
          <w:sz w:val="24"/>
        </w:rPr>
        <w:t xml:space="preserve"> настоящей статьи;</w:t>
      </w:r>
    </w:p>
    <w:p>
      <w:pPr>
        <w:pStyle w:val="0"/>
        <w:jc w:val="both"/>
      </w:pPr>
      <w:r>
        <w:rPr>
          <w:sz w:val="24"/>
        </w:rPr>
        <w:t xml:space="preserve">(в ред. Федерального </w:t>
      </w:r>
      <w:hyperlink w:history="0" r:id="rId644"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bookmarkStart w:id="1262" w:name="P1262"/>
    <w:bookmarkEnd w:id="1262"/>
    <w:p>
      <w:pPr>
        <w:pStyle w:val="0"/>
        <w:spacing w:before="240" w:lineRule="auto"/>
        <w:ind w:firstLine="540"/>
        <w:jc w:val="both"/>
      </w:pPr>
      <w:r>
        <w:rPr>
          <w:sz w:val="24"/>
        </w:rP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w:history="0" r:id="rId645" w:tooltip="&quot;Бюджетный кодекс Российской Федерации&quot; от 31.07.1998 N 145-ФЗ (ред. от 28.12.2025) {КонсультантПлюс}">
        <w:r>
          <w:rPr>
            <w:sz w:val="24"/>
            <w:color w:val="0000ff"/>
          </w:rPr>
          <w:t xml:space="preserve">статьей 78.1</w:t>
        </w:r>
      </w:hyperlink>
      <w:r>
        <w:rPr>
          <w:sz w:val="24"/>
        </w:rP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pPr>
        <w:pStyle w:val="0"/>
        <w:jc w:val="both"/>
      </w:pPr>
      <w:r>
        <w:rPr>
          <w:sz w:val="24"/>
        </w:rPr>
        <w:t xml:space="preserve">(п. 3 введен Федеральным </w:t>
      </w:r>
      <w:hyperlink w:history="0" r:id="rId646"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10.07.2014 N 204-ФЗ)</w:t>
      </w:r>
    </w:p>
    <w:bookmarkStart w:id="1264" w:name="P1264"/>
    <w:bookmarkEnd w:id="1264"/>
    <w:p>
      <w:pPr>
        <w:pStyle w:val="0"/>
        <w:spacing w:before="240" w:lineRule="auto"/>
        <w:ind w:firstLine="540"/>
        <w:jc w:val="both"/>
      </w:pPr>
      <w:r>
        <w:rPr>
          <w:sz w:val="24"/>
        </w:rPr>
        <w:t xml:space="preserve">6.1. Средства, указанные в </w:t>
      </w:r>
      <w:hyperlink w:history="0" w:anchor="P1257"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r>
          <w:rPr>
            <w:sz w:val="24"/>
            <w:color w:val="0000ff"/>
          </w:rPr>
          <w:t xml:space="preserve">части 6</w:t>
        </w:r>
      </w:hyperlink>
      <w:r>
        <w:rPr>
          <w:sz w:val="24"/>
        </w:rP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history="0" w:anchor="P1254"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history="0" w:anchor="P757" w:tooltip="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
        <w:r>
          <w:rPr>
            <w:sz w:val="24"/>
            <w:color w:val="0000ff"/>
          </w:rPr>
          <w:t xml:space="preserve">частью 8 статьи 34</w:t>
        </w:r>
      </w:hyperlink>
      <w:r>
        <w:rPr>
          <w:sz w:val="24"/>
        </w:rPr>
        <w:t xml:space="preserve"> настоящего Федерального закона.</w:t>
      </w:r>
    </w:p>
    <w:p>
      <w:pPr>
        <w:pStyle w:val="0"/>
        <w:jc w:val="both"/>
      </w:pPr>
      <w:r>
        <w:rPr>
          <w:sz w:val="24"/>
        </w:rPr>
        <w:t xml:space="preserve">(часть 6.1 введена Федеральным </w:t>
      </w:r>
      <w:hyperlink w:history="0" r:id="rId647"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bookmarkStart w:id="1266" w:name="P1266"/>
    <w:bookmarkEnd w:id="1266"/>
    <w:p>
      <w:pPr>
        <w:pStyle w:val="0"/>
        <w:spacing w:before="240" w:lineRule="auto"/>
        <w:ind w:firstLine="540"/>
        <w:jc w:val="both"/>
      </w:pPr>
      <w:r>
        <w:rPr>
          <w:sz w:val="24"/>
        </w:rP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w:history="0" r:id="rId648" w:tooltip="Приказ Минздрава России от 10.12.2013 N 918н (ред. от 25.02.2014) &quot;Об утверждении порядка заключения соглашений высших исполнительных органов государственной власти субъектов Российской Федерации с Министерством здравоохранения Российской Федерации и Федеральным фондом обязательного медицинского страхования о финансовом обеспечении региональных программ модернизации здравоохранения субъектов Российской Федерации&quot; (Зарегистрировано в Минюсте России 30.12.2013 N 30901) {КонсультантПлюс}">
        <w:r>
          <w:rPr>
            <w:sz w:val="24"/>
            <w:color w:val="0000ff"/>
          </w:rPr>
          <w:t xml:space="preserve">порядке</w:t>
        </w:r>
      </w:hyperlink>
      <w:r>
        <w:rPr>
          <w:sz w:val="24"/>
        </w:rPr>
        <w:t xml:space="preserve">, определяемом уполномоченным федеральным органом исполнительной власти.</w:t>
      </w:r>
    </w:p>
    <w:p>
      <w:pPr>
        <w:pStyle w:val="0"/>
        <w:spacing w:before="240" w:lineRule="auto"/>
        <w:ind w:firstLine="540"/>
        <w:jc w:val="both"/>
      </w:pPr>
      <w:r>
        <w:rPr>
          <w:sz w:val="24"/>
        </w:rPr>
        <w:t xml:space="preserve">8. </w:t>
      </w:r>
      <w:hyperlink w:history="0" r:id="rId649" w:tooltip="Постановление Правительства РФ от 07.02.2011 N 60 (ред. от 04.09.2012) &quot;О порядке реализации мероприятий по повышению доступности амбулаторной медицинской помощи, проводимых в рамках региональных программ модернизации здравоохранения субъектов Российской Федерации&quot; {КонсультантПлюс}">
        <w:r>
          <w:rPr>
            <w:sz w:val="24"/>
            <w:color w:val="0000ff"/>
          </w:rPr>
          <w:t xml:space="preserve">Порядок</w:t>
        </w:r>
      </w:hyperlink>
      <w:r>
        <w:rPr>
          <w:sz w:val="24"/>
        </w:rP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pPr>
        <w:pStyle w:val="0"/>
        <w:spacing w:before="240" w:lineRule="auto"/>
        <w:ind w:firstLine="540"/>
        <w:jc w:val="both"/>
      </w:pPr>
      <w:r>
        <w:rPr>
          <w:sz w:val="24"/>
        </w:rP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history="0" w:anchor="P1266"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r>
          <w:rPr>
            <w:sz w:val="24"/>
            <w:color w:val="0000ff"/>
          </w:rPr>
          <w:t xml:space="preserve">частью 7</w:t>
        </w:r>
      </w:hyperlink>
      <w:r>
        <w:rPr>
          <w:sz w:val="24"/>
        </w:rPr>
        <w:t xml:space="preserve"> настоящей статьи.</w:t>
      </w:r>
    </w:p>
    <w:p>
      <w:pPr>
        <w:pStyle w:val="0"/>
        <w:jc w:val="both"/>
      </w:pPr>
      <w:r>
        <w:rPr>
          <w:sz w:val="24"/>
        </w:rPr>
        <w:t xml:space="preserve">(в ред. Федеральных законов от 25.11.2013 </w:t>
      </w:r>
      <w:hyperlink w:history="0" r:id="rId65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28.12.2016 </w:t>
      </w:r>
      <w:hyperlink w:history="0" r:id="rId651"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472-ФЗ</w:t>
        </w:r>
      </w:hyperlink>
      <w:r>
        <w:rPr>
          <w:sz w:val="24"/>
        </w:rPr>
        <w:t xml:space="preserve">)</w:t>
      </w:r>
    </w:p>
    <w:p>
      <w:pPr>
        <w:pStyle w:val="0"/>
        <w:spacing w:before="240" w:lineRule="auto"/>
        <w:ind w:firstLine="540"/>
        <w:jc w:val="both"/>
      </w:pPr>
      <w:r>
        <w:rPr>
          <w:sz w:val="24"/>
        </w:rPr>
        <w:t xml:space="preserve">10. В период реализации программ, указанных в </w:t>
      </w:r>
      <w:hyperlink w:history="0" w:anchor="P1243"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части 1</w:t>
        </w:r>
      </w:hyperlink>
      <w:r>
        <w:rPr>
          <w:sz w:val="24"/>
        </w:rP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history="0" w:anchor="P1250"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пунктом 1 части 3</w:t>
        </w:r>
      </w:hyperlink>
      <w:r>
        <w:rPr>
          <w:sz w:val="24"/>
        </w:rP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history="0" w:anchor="P1266"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r>
          <w:rPr>
            <w:sz w:val="24"/>
            <w:color w:val="0000ff"/>
          </w:rPr>
          <w:t xml:space="preserve">частью 7</w:t>
        </w:r>
      </w:hyperlink>
      <w:r>
        <w:rPr>
          <w:sz w:val="24"/>
        </w:rPr>
        <w:t xml:space="preserve"> настоящей статьи соглашения.</w:t>
      </w:r>
    </w:p>
    <w:p>
      <w:pPr>
        <w:pStyle w:val="0"/>
        <w:jc w:val="both"/>
      </w:pPr>
      <w:r>
        <w:rPr>
          <w:sz w:val="24"/>
        </w:rPr>
        <w:t xml:space="preserve">(часть 10 в ред. Федерального </w:t>
      </w:r>
      <w:hyperlink w:history="0" r:id="rId65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history="0" w:anchor="P1257"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r>
          <w:rPr>
            <w:sz w:val="24"/>
            <w:color w:val="0000ff"/>
          </w:rPr>
          <w:t xml:space="preserve">частью 6</w:t>
        </w:r>
      </w:hyperlink>
      <w:r>
        <w:rPr>
          <w:sz w:val="24"/>
        </w:rP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pPr>
        <w:pStyle w:val="0"/>
        <w:jc w:val="both"/>
      </w:pPr>
      <w:r>
        <w:rPr>
          <w:sz w:val="24"/>
        </w:rPr>
        <w:t xml:space="preserve">(часть 10.1 введена Федеральным </w:t>
      </w:r>
      <w:hyperlink w:history="0" r:id="rId653"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01.12.2012 N 213-ФЗ)</w:t>
      </w:r>
    </w:p>
    <w:p>
      <w:pPr>
        <w:pStyle w:val="0"/>
        <w:spacing w:before="240" w:lineRule="auto"/>
        <w:ind w:firstLine="540"/>
        <w:jc w:val="both"/>
      </w:pPr>
      <w:r>
        <w:rPr>
          <w:sz w:val="24"/>
        </w:rPr>
        <w:t xml:space="preserve">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pPr>
        <w:pStyle w:val="0"/>
        <w:jc w:val="both"/>
      </w:pPr>
      <w:r>
        <w:rPr>
          <w:sz w:val="24"/>
        </w:rPr>
        <w:t xml:space="preserve">(часть 10.2 введена Федеральным </w:t>
      </w:r>
      <w:hyperlink w:history="0" r:id="rId6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11. В период реализации программ и мероприятий по модернизации здравоохранения, указанных в </w:t>
      </w:r>
      <w:hyperlink w:history="0" w:anchor="P1243"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части 1</w:t>
        </w:r>
      </w:hyperlink>
      <w:r>
        <w:rPr>
          <w:sz w:val="24"/>
        </w:rP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w:history="0" r:id="rId65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w:t>
      </w:r>
    </w:p>
    <w:p>
      <w:pPr>
        <w:pStyle w:val="0"/>
        <w:jc w:val="both"/>
      </w:pPr>
      <w:r>
        <w:rPr>
          <w:sz w:val="24"/>
        </w:rPr>
        <w:t xml:space="preserve">(часть 11 в ред. Федерального </w:t>
      </w:r>
      <w:hyperlink w:history="0" r:id="rId6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11.1. После завершения реализации указанных в </w:t>
      </w:r>
      <w:hyperlink w:history="0" w:anchor="P1243"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части 1</w:t>
        </w:r>
      </w:hyperlink>
      <w:r>
        <w:rPr>
          <w:sz w:val="24"/>
        </w:rP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history="0" w:anchor="P1262"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r>
          <w:rPr>
            <w:sz w:val="24"/>
            <w:color w:val="0000ff"/>
          </w:rPr>
          <w:t xml:space="preserve">пунктом 3 части 6</w:t>
        </w:r>
      </w:hyperlink>
      <w:r>
        <w:rPr>
          <w:sz w:val="24"/>
        </w:rP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pPr>
        <w:pStyle w:val="0"/>
        <w:jc w:val="both"/>
      </w:pPr>
      <w:r>
        <w:rPr>
          <w:sz w:val="24"/>
        </w:rPr>
        <w:t xml:space="preserve">(часть 11.1 введена Федеральным </w:t>
      </w:r>
      <w:hyperlink w:history="0" r:id="rId657"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14.12.2015 N 374-ФЗ)</w:t>
      </w:r>
    </w:p>
    <w:bookmarkStart w:id="1280" w:name="P1280"/>
    <w:bookmarkEnd w:id="1280"/>
    <w:p>
      <w:pPr>
        <w:pStyle w:val="0"/>
        <w:spacing w:before="240" w:lineRule="auto"/>
        <w:ind w:firstLine="540"/>
        <w:jc w:val="both"/>
      </w:pPr>
      <w:r>
        <w:rPr>
          <w:sz w:val="24"/>
        </w:rPr>
        <w:t xml:space="preserve">12. Государственные учреждения, оказывающие медицинскую помощь, полномочия собственника которых осуществляют федеральный </w:t>
      </w:r>
      <w:hyperlink w:history="0" r:id="rId658" w:tooltip="Постановление Правительства РФ от 19.06.2012 N 608 (ред. от 18.09.2025) &quot;Об утверждении Положения о Министерстве здравоохранения Российской Федерации&quot; (с изм. и доп., вступ. в силу с 01.01.2026) {КонсультантПлюс}">
        <w:r>
          <w:rPr>
            <w:sz w:val="24"/>
            <w:color w:val="0000ff"/>
          </w:rPr>
          <w:t xml:space="preserve">орган</w:t>
        </w:r>
      </w:hyperlink>
      <w:r>
        <w:rPr>
          <w:sz w:val="24"/>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history="0" w:anchor="P1250"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r>
          <w:rPr>
            <w:sz w:val="24"/>
            <w:color w:val="0000ff"/>
          </w:rPr>
          <w:t xml:space="preserve">пунктами 1</w:t>
        </w:r>
      </w:hyperlink>
      <w:r>
        <w:rPr>
          <w:sz w:val="24"/>
        </w:rPr>
        <w:t xml:space="preserve"> и </w:t>
      </w:r>
      <w:hyperlink w:history="0" w:anchor="P1252"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2 части 3</w:t>
        </w:r>
      </w:hyperlink>
      <w:r>
        <w:rPr>
          <w:sz w:val="24"/>
        </w:rPr>
        <w:t xml:space="preserve"> настоящей статьи. Государственные учреждения, реализующие мероприятия, предусмотренные </w:t>
      </w:r>
      <w:hyperlink w:history="0" w:anchor="P1252"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history="0" w:anchor="P1252"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history="0" w:anchor="P1252"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w:t>
      </w:r>
    </w:p>
    <w:p>
      <w:pPr>
        <w:pStyle w:val="0"/>
        <w:jc w:val="both"/>
      </w:pPr>
      <w:r>
        <w:rPr>
          <w:sz w:val="24"/>
        </w:rPr>
        <w:t xml:space="preserve">(в ред. Федеральных законов от 30.11.2011 </w:t>
      </w:r>
      <w:hyperlink w:history="0" r:id="rId65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27.09.2013 </w:t>
      </w:r>
      <w:hyperlink w:history="0" r:id="rId660" w:tooltip="Федеральный закон от 27.09.2013 N 253-ФЗ (ред. от 31.07.2025)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rPr>
        <w:t xml:space="preserve">)</w:t>
      </w:r>
    </w:p>
    <w:bookmarkStart w:id="1282" w:name="P1282"/>
    <w:bookmarkEnd w:id="1282"/>
    <w:p>
      <w:pPr>
        <w:pStyle w:val="0"/>
        <w:spacing w:before="240" w:lineRule="auto"/>
        <w:ind w:firstLine="540"/>
        <w:jc w:val="both"/>
      </w:pPr>
      <w:r>
        <w:rPr>
          <w:sz w:val="24"/>
        </w:rPr>
        <w:t xml:space="preserve">12.1. Федеральный </w:t>
      </w:r>
      <w:hyperlink w:history="0" r:id="rId661" w:tooltip="Постановление Правительства РФ от 19.06.2012 N 608 (ред. от 18.09.2025) &quot;Об утверждении Положения о Министерстве здравоохранения Российской Федерации&quot; (с изм. и доп., вступ. в силу с 01.01.2026) {КонсультантПлюс}">
        <w:r>
          <w:rPr>
            <w:sz w:val="24"/>
            <w:color w:val="0000ff"/>
          </w:rPr>
          <w:t xml:space="preserve">орган</w:t>
        </w:r>
      </w:hyperlink>
      <w:r>
        <w:rPr>
          <w:sz w:val="24"/>
        </w:rP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history="0" w:anchor="P1252"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r>
          <w:rPr>
            <w:sz w:val="24"/>
            <w:color w:val="0000ff"/>
          </w:rPr>
          <w:t xml:space="preserve">пунктом 2 части 3</w:t>
        </w:r>
      </w:hyperlink>
      <w:r>
        <w:rPr>
          <w:sz w:val="24"/>
        </w:rP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pPr>
        <w:pStyle w:val="0"/>
        <w:jc w:val="both"/>
      </w:pPr>
      <w:r>
        <w:rPr>
          <w:sz w:val="24"/>
        </w:rPr>
        <w:t xml:space="preserve">(часть 12.1 введена Федеральным </w:t>
      </w:r>
      <w:hyperlink w:history="0" r:id="rId662"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 в ред. Федерального </w:t>
      </w:r>
      <w:hyperlink w:history="0" r:id="rId66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13. </w:t>
      </w:r>
      <w:hyperlink w:history="0" r:id="rId664" w:tooltip="Приказ Минздрава России от 20.12.2013 N 965н &quot;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quot; (Зарегистрировано в Минюсте России 30.12.2013 N 30909) {КонсультантПлюс}">
        <w:r>
          <w:rPr>
            <w:sz w:val="24"/>
            <w:color w:val="0000ff"/>
          </w:rPr>
          <w:t xml:space="preserve">Порядок</w:t>
        </w:r>
      </w:hyperlink>
      <w:r>
        <w:rPr>
          <w:sz w:val="24"/>
        </w:rPr>
        <w:t xml:space="preserve"> и </w:t>
      </w:r>
      <w:hyperlink w:history="0" r:id="rId665" w:tooltip="Приказ Минздрава России от 20.12.2013 N 965н &quot;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quot; (Зарегистрировано в Минюсте России 30.12.2013 N 30909) {КонсультантПлюс}">
        <w:r>
          <w:rPr>
            <w:sz w:val="24"/>
            <w:color w:val="0000ff"/>
          </w:rPr>
          <w:t xml:space="preserve">форма</w:t>
        </w:r>
      </w:hyperlink>
      <w:r>
        <w:rPr>
          <w:sz w:val="24"/>
        </w:rP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history="0" w:anchor="P1243"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r>
          <w:rPr>
            <w:sz w:val="24"/>
            <w:color w:val="0000ff"/>
          </w:rPr>
          <w:t xml:space="preserve">частях 1</w:t>
        </w:r>
      </w:hyperlink>
      <w:r>
        <w:rPr>
          <w:sz w:val="24"/>
        </w:rPr>
        <w:t xml:space="preserve">, </w:t>
      </w:r>
      <w:hyperlink w:history="0" w:anchor="P1280" w:tooltip="12. Государственные учреждения, оказывающие медицинскую помощь, полномочия собственника которых осуществляю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пунктами 1 и 2 части 3 настоящей статьи. Государственные учрежден...">
        <w:r>
          <w:rPr>
            <w:sz w:val="24"/>
            <w:color w:val="0000ff"/>
          </w:rPr>
          <w:t xml:space="preserve">12</w:t>
        </w:r>
      </w:hyperlink>
      <w:r>
        <w:rPr>
          <w:sz w:val="24"/>
        </w:rPr>
        <w:t xml:space="preserve"> и </w:t>
      </w:r>
      <w:hyperlink w:history="0" w:anchor="P1282"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r>
          <w:rPr>
            <w:sz w:val="24"/>
            <w:color w:val="0000ff"/>
          </w:rPr>
          <w:t xml:space="preserve">12.1</w:t>
        </w:r>
      </w:hyperlink>
      <w:r>
        <w:rPr>
          <w:sz w:val="24"/>
        </w:rPr>
        <w:t xml:space="preserve"> настоящей статьи, устанавливаются Федеральным фондом.</w:t>
      </w:r>
    </w:p>
    <w:p>
      <w:pPr>
        <w:pStyle w:val="0"/>
        <w:jc w:val="both"/>
      </w:pPr>
      <w:r>
        <w:rPr>
          <w:sz w:val="24"/>
        </w:rPr>
        <w:t xml:space="preserve">(в ред. Федерального </w:t>
      </w:r>
      <w:hyperlink w:history="0" r:id="rId666"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history="0" w:anchor="P1254"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history="0" w:anchor="P1262"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r>
          <w:rPr>
            <w:sz w:val="24"/>
            <w:color w:val="0000ff"/>
          </w:rPr>
          <w:t xml:space="preserve">пунктом 3 части 6</w:t>
        </w:r>
      </w:hyperlink>
      <w:r>
        <w:rPr>
          <w:sz w:val="24"/>
        </w:rPr>
        <w:t xml:space="preserve"> настоящей статьи.</w:t>
      </w:r>
    </w:p>
    <w:p>
      <w:pPr>
        <w:pStyle w:val="0"/>
        <w:jc w:val="both"/>
      </w:pPr>
      <w:r>
        <w:rPr>
          <w:sz w:val="24"/>
        </w:rPr>
        <w:t xml:space="preserve">(в ред. Федеральных законов от 30.11.2011 </w:t>
      </w:r>
      <w:hyperlink w:history="0" r:id="rId667"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10.07.2014 </w:t>
      </w:r>
      <w:hyperlink w:history="0" r:id="rId668"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 {КонсультантПлюс}">
        <w:r>
          <w:rPr>
            <w:sz w:val="24"/>
            <w:color w:val="0000ff"/>
          </w:rPr>
          <w:t xml:space="preserve">N 204-ФЗ</w:t>
        </w:r>
      </w:hyperlink>
      <w:r>
        <w:rPr>
          <w:sz w:val="24"/>
        </w:rPr>
        <w:t xml:space="preserve">)</w:t>
      </w:r>
    </w:p>
    <w:p>
      <w:pPr>
        <w:pStyle w:val="0"/>
        <w:spacing w:before="240" w:lineRule="auto"/>
        <w:ind w:firstLine="540"/>
        <w:jc w:val="both"/>
      </w:pPr>
      <w:r>
        <w:rPr>
          <w:sz w:val="24"/>
        </w:rP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history="0" w:anchor="P1254"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r>
          <w:rPr>
            <w:sz w:val="24"/>
            <w:color w:val="0000ff"/>
          </w:rPr>
          <w:t xml:space="preserve">пунктом 3 части 3</w:t>
        </w:r>
      </w:hyperlink>
      <w:r>
        <w:rPr>
          <w:sz w:val="24"/>
        </w:rPr>
        <w:t xml:space="preserve"> настоящей статьи, осуществляется также территориальными фондами.</w:t>
      </w:r>
    </w:p>
    <w:p>
      <w:pPr>
        <w:pStyle w:val="0"/>
        <w:jc w:val="both"/>
      </w:pPr>
      <w:r>
        <w:rPr>
          <w:sz w:val="24"/>
        </w:rPr>
        <w:t xml:space="preserve">(в ред. Федерального </w:t>
      </w:r>
      <w:hyperlink w:history="0" r:id="rId66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ind w:firstLine="540"/>
        <w:jc w:val="both"/>
      </w:pPr>
      <w:r>
        <w:rPr>
          <w:sz w:val="24"/>
        </w:rPr>
      </w:r>
    </w:p>
    <w:p>
      <w:pPr>
        <w:pStyle w:val="2"/>
        <w:outlineLvl w:val="1"/>
        <w:ind w:firstLine="540"/>
        <w:jc w:val="both"/>
      </w:pPr>
      <w:r>
        <w:rPr>
          <w:sz w:val="24"/>
        </w:rPr>
        <w:t xml:space="preserve">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67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286-ФЗ)</w:t>
      </w:r>
    </w:p>
    <w:p>
      <w:pPr>
        <w:pStyle w:val="0"/>
        <w:jc w:val="both"/>
      </w:pPr>
      <w:r>
        <w:rPr>
          <w:sz w:val="24"/>
        </w:rPr>
      </w:r>
    </w:p>
    <w:bookmarkStart w:id="1295" w:name="P1295"/>
    <w:bookmarkEnd w:id="1295"/>
    <w:p>
      <w:pPr>
        <w:pStyle w:val="0"/>
        <w:ind w:firstLine="540"/>
        <w:jc w:val="both"/>
      </w:pPr>
      <w:r>
        <w:rPr>
          <w:sz w:val="24"/>
        </w:rPr>
        <w:t xml:space="preserve">1. В бюджете Федерального фонда на очередной финансовый год и на плановый период предусматриваются бюджетные ассигнования:</w:t>
      </w:r>
    </w:p>
    <w:bookmarkStart w:id="1296" w:name="P1296"/>
    <w:bookmarkEnd w:id="1296"/>
    <w:p>
      <w:pPr>
        <w:pStyle w:val="0"/>
        <w:spacing w:before="240" w:lineRule="auto"/>
        <w:ind w:firstLine="540"/>
        <w:jc w:val="both"/>
      </w:pPr>
      <w:r>
        <w:rPr>
          <w:sz w:val="24"/>
        </w:rPr>
        <w:t xml:space="preserve">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pPr>
        <w:pStyle w:val="0"/>
        <w:spacing w:before="240" w:lineRule="auto"/>
        <w:ind w:firstLine="540"/>
        <w:jc w:val="both"/>
      </w:pPr>
      <w:r>
        <w:rPr>
          <w:sz w:val="24"/>
        </w:rPr>
        <w:t xml:space="preserve">2) утратил силу с 1 января 2020 года. - Федеральный </w:t>
      </w:r>
      <w:hyperlink w:history="0" r:id="rId671"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02.12.2019 N 399-ФЗ;</w:t>
      </w:r>
    </w:p>
    <w:bookmarkStart w:id="1298" w:name="P1298"/>
    <w:bookmarkEnd w:id="1298"/>
    <w:p>
      <w:pPr>
        <w:pStyle w:val="0"/>
        <w:spacing w:before="240" w:lineRule="auto"/>
        <w:ind w:firstLine="540"/>
        <w:jc w:val="both"/>
      </w:pPr>
      <w:r>
        <w:rPr>
          <w:sz w:val="24"/>
        </w:rPr>
        <w:t xml:space="preserve">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pPr>
        <w:pStyle w:val="0"/>
        <w:spacing w:before="240" w:lineRule="auto"/>
        <w:ind w:firstLine="540"/>
        <w:jc w:val="both"/>
      </w:pPr>
      <w:r>
        <w:rPr>
          <w:sz w:val="24"/>
        </w:rPr>
        <w:t xml:space="preserve">2. </w:t>
      </w:r>
      <w:hyperlink w:history="0" r:id="rId672" w:tooltip="Приказ Минздрава России от 24.07.2025 N 450н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на 2026 год&quot; (Зарегистрировано в Минюсте России 28.08.2025 N 83363) {КонсультантПлюс}">
        <w:r>
          <w:rPr>
            <w:sz w:val="24"/>
            <w:color w:val="0000ff"/>
          </w:rPr>
          <w:t xml:space="preserve">Перечень</w:t>
        </w:r>
      </w:hyperlink>
      <w:r>
        <w:rPr>
          <w:sz w:val="24"/>
        </w:rP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history="0" w:anchor="P1296"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w:r>
          <w:rPr>
            <w:sz w:val="24"/>
            <w:color w:val="0000ff"/>
          </w:rPr>
          <w:t xml:space="preserve">пункте 1 части 1</w:t>
        </w:r>
      </w:hyperlink>
      <w:r>
        <w:rPr>
          <w:sz w:val="24"/>
        </w:rPr>
        <w:t xml:space="preserve"> настоящей статьи, утверждается уполномоченным федеральным органом исполнительной власти. </w:t>
      </w:r>
      <w:hyperlink w:history="0" r:id="rId673" w:tooltip="Постановление Правительства РФ от 12.11.2016 N 1160 (ред. от 01.10.2018) &quot;О порядке формирования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вместе с &quot;Правилами формирования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 {КонсультантПлюс}">
        <w:r>
          <w:rPr>
            <w:sz w:val="24"/>
            <w:color w:val="0000ff"/>
          </w:rPr>
          <w:t xml:space="preserve">Порядок</w:t>
        </w:r>
      </w:hyperlink>
      <w:r>
        <w:rPr>
          <w:sz w:val="24"/>
        </w:rPr>
        <w:t xml:space="preserve"> формирования указанного перечня устанавливается Правительством Российской Федерации.</w:t>
      </w:r>
    </w:p>
    <w:p>
      <w:pPr>
        <w:pStyle w:val="0"/>
        <w:spacing w:before="240" w:lineRule="auto"/>
        <w:ind w:firstLine="540"/>
        <w:jc w:val="both"/>
      </w:pPr>
      <w:r>
        <w:rPr>
          <w:sz w:val="24"/>
        </w:rPr>
        <w:t xml:space="preserve">3. Утратил силу с 1 января 2020 года. - Федеральный </w:t>
      </w:r>
      <w:hyperlink w:history="0" r:id="rId674"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02.12.2019 N 399-ФЗ.</w:t>
      </w:r>
    </w:p>
    <w:p>
      <w:pPr>
        <w:pStyle w:val="0"/>
        <w:spacing w:before="240" w:lineRule="auto"/>
        <w:ind w:firstLine="540"/>
        <w:jc w:val="both"/>
      </w:pPr>
      <w:r>
        <w:rPr>
          <w:sz w:val="24"/>
        </w:rPr>
        <w:t xml:space="preserve">4. </w:t>
      </w:r>
      <w:hyperlink w:history="0" r:id="rId675" w:tooltip="Приказ Минздрава России от 27.12.2019 N 1101н (ред. от 16.04.2024)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06.02.2020 N 57443) {КонсультантПлюс}">
        <w:r>
          <w:rPr>
            <w:sz w:val="24"/>
            <w:color w:val="0000ff"/>
          </w:rPr>
          <w:t xml:space="preserve">Перечень</w:t>
        </w:r>
      </w:hyperlink>
      <w:r>
        <w:rPr>
          <w:sz w:val="24"/>
        </w:rP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history="0" w:anchor="P1298"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r>
          <w:rPr>
            <w:sz w:val="24"/>
            <w:color w:val="0000ff"/>
          </w:rPr>
          <w:t xml:space="preserve">пункте 3 части 1</w:t>
        </w:r>
      </w:hyperlink>
      <w:r>
        <w:rPr>
          <w:sz w:val="24"/>
        </w:rPr>
        <w:t xml:space="preserve"> настоящей статьи, утверждается уполномоченным федеральным органом исполнительной власти на основании установленных им </w:t>
      </w:r>
      <w:hyperlink w:history="0" r:id="rId676" w:tooltip="Приказ Минздрава России от 11.02.2019 N 53н &quot;Об утверждении критериев отбора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27.06.2019 N 55068) {КонсультантПлюс}">
        <w:r>
          <w:rPr>
            <w:sz w:val="24"/>
            <w:color w:val="0000ff"/>
          </w:rPr>
          <w:t xml:space="preserve">критериев</w:t>
        </w:r>
      </w:hyperlink>
      <w:r>
        <w:rPr>
          <w:sz w:val="24"/>
        </w:rPr>
        <w:t xml:space="preserve"> отбора медицинских организаций частной системы здравоохранения.</w:t>
      </w:r>
    </w:p>
    <w:p>
      <w:pPr>
        <w:pStyle w:val="0"/>
        <w:spacing w:before="240" w:lineRule="auto"/>
        <w:ind w:firstLine="540"/>
        <w:jc w:val="both"/>
      </w:pPr>
      <w:r>
        <w:rPr>
          <w:sz w:val="24"/>
        </w:rPr>
        <w:t xml:space="preserve">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pPr>
        <w:pStyle w:val="0"/>
        <w:spacing w:before="240" w:lineRule="auto"/>
        <w:ind w:firstLine="540"/>
        <w:jc w:val="both"/>
      </w:pPr>
      <w:r>
        <w:rPr>
          <w:sz w:val="24"/>
        </w:rP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w:history="0" r:id="rId677" w:tooltip="Постановление Правительства РФ от 05.12.2016 N 1302 (ред. от 23.12.2025) &quot;Об утверждении Правил финансового обеспечения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quot; {КонсультантПлюс}">
        <w:r>
          <w:rPr>
            <w:sz w:val="24"/>
            <w:color w:val="0000ff"/>
          </w:rPr>
          <w:t xml:space="preserve">порядке</w:t>
        </w:r>
      </w:hyperlink>
      <w:r>
        <w:rPr>
          <w:sz w:val="24"/>
        </w:rPr>
        <w:t xml:space="preserve">,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pPr>
        <w:pStyle w:val="0"/>
        <w:spacing w:before="240" w:lineRule="auto"/>
        <w:ind w:firstLine="540"/>
        <w:jc w:val="both"/>
      </w:pPr>
      <w:r>
        <w:rPr>
          <w:sz w:val="24"/>
        </w:rPr>
        <w:t xml:space="preserve">7. Утратил силу с 1 января 2020 года. - Федеральный </w:t>
      </w:r>
      <w:hyperlink w:history="0" r:id="rId67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02.12.2019 N 399-ФЗ.</w:t>
      </w:r>
    </w:p>
    <w:p>
      <w:pPr>
        <w:pStyle w:val="0"/>
        <w:spacing w:before="240" w:lineRule="auto"/>
        <w:ind w:firstLine="540"/>
        <w:jc w:val="both"/>
      </w:pPr>
      <w:r>
        <w:rPr>
          <w:sz w:val="24"/>
        </w:rP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w:history="0" r:id="rId679" w:tooltip="Постановление Правительства РФ от 29.01.2019 N 56 (ред. от 23.12.2025) &quot;Об утверждении Правил финансового обеспечения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quot; {КонсультантПлюс}">
        <w:r>
          <w:rPr>
            <w:sz w:val="24"/>
            <w:color w:val="0000ff"/>
          </w:rPr>
          <w:t xml:space="preserve">порядке</w:t>
        </w:r>
      </w:hyperlink>
      <w:r>
        <w:rPr>
          <w:sz w:val="24"/>
        </w:rP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w:history="0" r:id="rId680" w:tooltip="Приказ Минздрава России от 29.03.2019 N 175н &quot;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равоохране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и порядка его заключения&quot; (Зарегистрировано в Минюсте  {КонсультантПлюс}">
        <w:r>
          <w:rPr>
            <w:sz w:val="24"/>
            <w:color w:val="0000ff"/>
          </w:rPr>
          <w:t xml:space="preserve">форме</w:t>
        </w:r>
      </w:hyperlink>
      <w:r>
        <w:rPr>
          <w:sz w:val="24"/>
        </w:rPr>
        <w:t xml:space="preserve"> и в </w:t>
      </w:r>
      <w:hyperlink w:history="0" r:id="rId681" w:tooltip="Приказ Минздрава России от 29.03.2019 N 175н &quot;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равоохране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и порядка его заключения&quot; (Зарегистрировано в Минюсте  {КонсультантПлюс}">
        <w:r>
          <w:rPr>
            <w:sz w:val="24"/>
            <w:color w:val="0000ff"/>
          </w:rPr>
          <w:t xml:space="preserve">порядке</w:t>
        </w:r>
      </w:hyperlink>
      <w:r>
        <w:rPr>
          <w:sz w:val="24"/>
        </w:rPr>
        <w:t xml:space="preserve">, которые утверждаются уполномоченным федеральным органом исполнительной власти.</w:t>
      </w:r>
    </w:p>
    <w:p>
      <w:pPr>
        <w:pStyle w:val="0"/>
        <w:spacing w:before="240" w:lineRule="auto"/>
        <w:ind w:firstLine="540"/>
        <w:jc w:val="both"/>
      </w:pPr>
      <w:r>
        <w:rPr>
          <w:sz w:val="24"/>
        </w:rPr>
        <w:t xml:space="preserve">9. Утратил силу с 1 января 2022 года. - Федеральный </w:t>
      </w:r>
      <w:hyperlink w:history="0" r:id="rId68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w:t>
        </w:r>
      </w:hyperlink>
      <w:r>
        <w:rPr>
          <w:sz w:val="24"/>
        </w:rPr>
        <w:t xml:space="preserve"> от 06.12.2021 N 405-ФЗ.</w:t>
      </w:r>
    </w:p>
    <w:p>
      <w:pPr>
        <w:pStyle w:val="0"/>
        <w:spacing w:before="240" w:lineRule="auto"/>
        <w:ind w:firstLine="540"/>
        <w:jc w:val="both"/>
      </w:pPr>
      <w:r>
        <w:rPr>
          <w:sz w:val="24"/>
        </w:rPr>
        <w:t xml:space="preserve">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pPr>
        <w:pStyle w:val="0"/>
        <w:spacing w:before="240" w:lineRule="auto"/>
        <w:ind w:firstLine="540"/>
        <w:jc w:val="both"/>
      </w:pPr>
      <w:r>
        <w:rPr>
          <w:sz w:val="24"/>
        </w:rP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w:history="0" r:id="rId683"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статьями 88</w:t>
        </w:r>
      </w:hyperlink>
      <w:r>
        <w:rPr>
          <w:sz w:val="24"/>
        </w:rPr>
        <w:t xml:space="preserve"> - </w:t>
      </w:r>
      <w:hyperlink w:history="0" r:id="rId684"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Pr>
            <w:sz w:val="24"/>
            <w:color w:val="0000ff"/>
          </w:rPr>
          <w:t xml:space="preserve">90</w:t>
        </w:r>
      </w:hyperlink>
      <w:r>
        <w:rPr>
          <w:sz w:val="24"/>
        </w:rPr>
        <w:t xml:space="preserve"> Федерального закона от 21 ноября 2011 года N 323-ФЗ "Об основах охраны здоровья граждан в Российской Федерации".</w:t>
      </w:r>
    </w:p>
    <w:p>
      <w:pPr>
        <w:pStyle w:val="0"/>
        <w:spacing w:before="240" w:lineRule="auto"/>
        <w:ind w:firstLine="540"/>
        <w:jc w:val="both"/>
      </w:pPr>
      <w:r>
        <w:rPr>
          <w:sz w:val="24"/>
        </w:rPr>
        <w:t xml:space="preserve">12. Контроль за использованием средств на цели, предусмотренные </w:t>
      </w:r>
      <w:hyperlink w:history="0" w:anchor="P1296"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w:r>
          <w:rPr>
            <w:sz w:val="24"/>
            <w:color w:val="0000ff"/>
          </w:rPr>
          <w:t xml:space="preserve">пунктом 1 части 1</w:t>
        </w:r>
      </w:hyperlink>
      <w:r>
        <w:rPr>
          <w:sz w:val="24"/>
        </w:rP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pPr>
        <w:pStyle w:val="0"/>
        <w:jc w:val="both"/>
      </w:pPr>
      <w:r>
        <w:rPr>
          <w:sz w:val="24"/>
        </w:rPr>
        <w:t xml:space="preserve">(в ред. Федерального </w:t>
      </w:r>
      <w:hyperlink w:history="0" r:id="rId685"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02.12.2019 N 399-ФЗ)</w:t>
      </w:r>
    </w:p>
    <w:p>
      <w:pPr>
        <w:pStyle w:val="0"/>
        <w:spacing w:before="240" w:lineRule="auto"/>
        <w:ind w:firstLine="540"/>
        <w:jc w:val="both"/>
      </w:pPr>
      <w:r>
        <w:rPr>
          <w:sz w:val="24"/>
        </w:rPr>
        <w:t xml:space="preserve">13. Контроль за использованием средств на цели, предусмотренные </w:t>
      </w:r>
      <w:hyperlink w:history="0" w:anchor="P1298"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r>
          <w:rPr>
            <w:sz w:val="24"/>
            <w:color w:val="0000ff"/>
          </w:rPr>
          <w:t xml:space="preserve">пунктом 3 части 1</w:t>
        </w:r>
      </w:hyperlink>
      <w:r>
        <w:rPr>
          <w:sz w:val="24"/>
        </w:rPr>
        <w:t xml:space="preserve"> настоящей статьи, осуществляется Федеральным фондом.</w:t>
      </w:r>
    </w:p>
    <w:p>
      <w:pPr>
        <w:pStyle w:val="0"/>
        <w:spacing w:before="240" w:lineRule="auto"/>
        <w:ind w:firstLine="540"/>
        <w:jc w:val="both"/>
      </w:pPr>
      <w:r>
        <w:rPr>
          <w:sz w:val="24"/>
        </w:rPr>
        <w:t xml:space="preserve">14. </w:t>
      </w:r>
      <w:r>
        <w:rPr>
          <w:sz w:val="24"/>
        </w:rPr>
        <w:t xml:space="preserve">Порядок</w:t>
      </w:r>
      <w:r>
        <w:rPr>
          <w:sz w:val="24"/>
        </w:rPr>
        <w:t xml:space="preserve"> и </w:t>
      </w:r>
      <w:r>
        <w:rPr>
          <w:sz w:val="24"/>
        </w:rPr>
        <w:t xml:space="preserve">форма</w:t>
      </w:r>
      <w:r>
        <w:rPr>
          <w:sz w:val="24"/>
        </w:rPr>
        <w:t xml:space="preserve"> представления отчетности об использовании средств на цели, предусмотренные </w:t>
      </w:r>
      <w:hyperlink w:history="0" w:anchor="P1295" w:tooltip="1. В бюджете Федерального фонда на очередной финансовый год и на плановый период предусматриваются бюджетные ассигнования:">
        <w:r>
          <w:rPr>
            <w:sz w:val="24"/>
            <w:color w:val="0000ff"/>
          </w:rPr>
          <w:t xml:space="preserve">частью 1</w:t>
        </w:r>
      </w:hyperlink>
      <w:r>
        <w:rPr>
          <w:sz w:val="24"/>
        </w:rPr>
        <w:t xml:space="preserve"> настоящей статьи, устанавливаются Федеральным фондом.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50.2 (в ред. ФЗ от 28.11.2025 N 430-ФЗ) </w:t>
            </w:r>
            <w:hyperlink w:history="0" r:id="rId68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50.2. Особенности финансового обеспечения медицинской помощи, включенной в базовую программу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68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jc w:val="both"/>
      </w:pPr>
      <w:r>
        <w:rPr>
          <w:sz w:val="24"/>
        </w:rPr>
      </w:r>
    </w:p>
    <w:bookmarkStart w:id="1320" w:name="P1320"/>
    <w:bookmarkEnd w:id="1320"/>
    <w:p>
      <w:pPr>
        <w:pStyle w:val="0"/>
        <w:ind w:firstLine="540"/>
        <w:jc w:val="both"/>
      </w:pPr>
      <w:r>
        <w:rPr>
          <w:sz w:val="24"/>
        </w:rPr>
        <w:t xml:space="preserve">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может осуществляться за счет межбюджетных трансфертов, предоставляемых из бюджета Федерального фонда бюджетам территориальных фондов указанных субъектов Российской Федерации.</w:t>
      </w:r>
    </w:p>
    <w:p>
      <w:pPr>
        <w:pStyle w:val="0"/>
        <w:spacing w:before="240" w:lineRule="auto"/>
        <w:ind w:firstLine="540"/>
        <w:jc w:val="both"/>
      </w:pPr>
      <w:r>
        <w:rPr>
          <w:sz w:val="24"/>
        </w:rPr>
        <w:t xml:space="preserve">2. Порядок предоставления межбюджетных трансфертов из бюджета Федерального фонда территориальным фондам Донецкой Народной Республики, Луганской Народной Республики, Запорожской области и Херсонской области на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и перечень медицинских организаций, предусмотренных </w:t>
      </w:r>
      <w:hyperlink w:history="0" w:anchor="P1320" w:tooltip="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может осуществляться за счет межбюджетных трансфертов, предоставляемых из бюджета Фед...">
        <w:r>
          <w:rPr>
            <w:sz w:val="24"/>
            <w:color w:val="0000ff"/>
          </w:rPr>
          <w:t xml:space="preserve">частью 1</w:t>
        </w:r>
      </w:hyperlink>
      <w:r>
        <w:rPr>
          <w:sz w:val="24"/>
        </w:rPr>
        <w:t xml:space="preserve"> настоящей статьи, устанавливаются Правительством Российской Федерации.</w:t>
      </w:r>
    </w:p>
    <w:p>
      <w:pPr>
        <w:pStyle w:val="0"/>
        <w:spacing w:before="240" w:lineRule="auto"/>
        <w:ind w:firstLine="540"/>
        <w:jc w:val="both"/>
      </w:pPr>
      <w:r>
        <w:rPr>
          <w:sz w:val="24"/>
        </w:rPr>
        <w:t xml:space="preserve">3. Порядок доведения территориальными фондами бюджетных ассигнований до медицинских организаций, предусмотренных </w:t>
      </w:r>
      <w:hyperlink w:history="0" w:anchor="P1320" w:tooltip="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может осуществляться за счет межбюджетных трансфертов, предоставляемых из бюджета Фед...">
        <w:r>
          <w:rPr>
            <w:sz w:val="24"/>
            <w:color w:val="0000ff"/>
          </w:rPr>
          <w:t xml:space="preserve">частью 1</w:t>
        </w:r>
      </w:hyperlink>
      <w:r>
        <w:rPr>
          <w:sz w:val="24"/>
        </w:rPr>
        <w:t xml:space="preserve"> настоящей статьи, и оплаты оказанной данными медицинскими организациями медицинской помощи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51. Заключительные положения</w:t>
      </w:r>
    </w:p>
    <w:p>
      <w:pPr>
        <w:pStyle w:val="0"/>
        <w:ind w:firstLine="540"/>
        <w:jc w:val="both"/>
      </w:pPr>
      <w:r>
        <w:rPr>
          <w:sz w:val="24"/>
        </w:rPr>
      </w:r>
    </w:p>
    <w:p>
      <w:pPr>
        <w:pStyle w:val="0"/>
        <w:ind w:firstLine="540"/>
        <w:jc w:val="both"/>
      </w:pPr>
      <w:r>
        <w:rPr>
          <w:sz w:val="24"/>
        </w:rPr>
        <w:t xml:space="preserve">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pPr>
        <w:pStyle w:val="0"/>
        <w:spacing w:before="240" w:lineRule="auto"/>
        <w:ind w:firstLine="540"/>
        <w:jc w:val="both"/>
      </w:pPr>
      <w:r>
        <w:rPr>
          <w:sz w:val="24"/>
        </w:rP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w:history="0" r:id="rId688" w:tooltip="Приказ Минздрава России от 21.08.2025 N 496н &quot;Об утверждении Правил обязательного медицинского страхования&quot; (Зарегистрировано в Минюсте России 29.08.2025 N 83407) {КонсультантПлюс}">
        <w:r>
          <w:rPr>
            <w:sz w:val="24"/>
            <w:color w:val="0000ff"/>
          </w:rPr>
          <w:t xml:space="preserve">порядке</w:t>
        </w:r>
      </w:hyperlink>
      <w:r>
        <w:rPr>
          <w:sz w:val="24"/>
        </w:rPr>
        <w:t xml:space="preserve">,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pPr>
        <w:pStyle w:val="0"/>
        <w:jc w:val="both"/>
      </w:pPr>
      <w:r>
        <w:rPr>
          <w:sz w:val="24"/>
        </w:rPr>
        <w:t xml:space="preserve">(в ред. Федеральных законов от 01.12.2012 </w:t>
      </w:r>
      <w:hyperlink w:history="0" r:id="rId689"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28.12.2016 </w:t>
      </w:r>
      <w:hyperlink w:history="0" r:id="rId690"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w:t>
      </w:r>
    </w:p>
    <w:p>
      <w:pPr>
        <w:pStyle w:val="0"/>
        <w:spacing w:before="240" w:lineRule="auto"/>
        <w:ind w:firstLine="540"/>
        <w:jc w:val="both"/>
      </w:pPr>
      <w:r>
        <w:rPr>
          <w:sz w:val="24"/>
        </w:rPr>
        <w:t xml:space="preserve">3. С 1 января 2011 года по 31 декабря 2012 года тариф на оплату медицинской помощи:</w:t>
      </w:r>
    </w:p>
    <w:p>
      <w:pPr>
        <w:pStyle w:val="0"/>
        <w:spacing w:before="240" w:lineRule="auto"/>
        <w:ind w:firstLine="540"/>
        <w:jc w:val="both"/>
      </w:pPr>
      <w:r>
        <w:rPr>
          <w:sz w:val="24"/>
        </w:rPr>
        <w:t xml:space="preserve">1) в части </w:t>
      </w:r>
      <w:hyperlink w:history="0" w:anchor="P763" w:tooltip="Статья 35. Базовая программа обязательного медицинского страхования">
        <w:r>
          <w:rPr>
            <w:sz w:val="24"/>
            <w:color w:val="0000ff"/>
          </w:rPr>
          <w:t xml:space="preserve">базовой программы</w:t>
        </w:r>
      </w:hyperlink>
      <w:r>
        <w:rPr>
          <w:sz w:val="24"/>
        </w:rPr>
        <w:t xml:space="preserve"> обязательного медицинского страхования включает в себя расходы, определенные </w:t>
      </w:r>
      <w:hyperlink w:history="0" r:id="rId691"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pPr>
        <w:pStyle w:val="0"/>
        <w:spacing w:before="240" w:lineRule="auto"/>
        <w:ind w:firstLine="540"/>
        <w:jc w:val="both"/>
      </w:pPr>
      <w:r>
        <w:rPr>
          <w:sz w:val="24"/>
        </w:rPr>
        <w:t xml:space="preserve">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pPr>
        <w:pStyle w:val="0"/>
        <w:spacing w:before="240" w:lineRule="auto"/>
        <w:ind w:firstLine="540"/>
        <w:jc w:val="both"/>
      </w:pPr>
      <w:r>
        <w:rPr>
          <w:sz w:val="24"/>
        </w:rPr>
        <w:t xml:space="preserve">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pPr>
        <w:pStyle w:val="0"/>
        <w:spacing w:before="240" w:lineRule="auto"/>
        <w:ind w:firstLine="540"/>
        <w:jc w:val="both"/>
      </w:pPr>
      <w:r>
        <w:rPr>
          <w:sz w:val="24"/>
        </w:rPr>
        <w:t xml:space="preserve">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pPr>
        <w:pStyle w:val="0"/>
        <w:jc w:val="both"/>
      </w:pPr>
      <w:r>
        <w:rPr>
          <w:sz w:val="24"/>
        </w:rPr>
        <w:t xml:space="preserve">(в ред. Федерального </w:t>
      </w:r>
      <w:hyperlink w:history="0" r:id="rId69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pPr>
        <w:pStyle w:val="0"/>
        <w:jc w:val="both"/>
      </w:pPr>
      <w:r>
        <w:rPr>
          <w:sz w:val="24"/>
        </w:rPr>
        <w:t xml:space="preserve">(в ред. Федерального </w:t>
      </w:r>
      <w:hyperlink w:history="0" r:id="rId6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2) расходов, включаемых в структуру тарифа на оплату медицинской помощи в соответствии с </w:t>
      </w:r>
      <w:hyperlink w:history="0" w:anchor="P798"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4"/>
            <w:color w:val="0000ff"/>
          </w:rPr>
          <w:t xml:space="preserve">частью 7 статьи 35</w:t>
        </w:r>
      </w:hyperlink>
      <w:r>
        <w:rPr>
          <w:sz w:val="24"/>
        </w:rPr>
        <w:t xml:space="preserve"> настоящего Федерального закона с 2013 года.</w:t>
      </w:r>
    </w:p>
    <w:p>
      <w:pPr>
        <w:pStyle w:val="0"/>
        <w:jc w:val="both"/>
      </w:pPr>
      <w:r>
        <w:rPr>
          <w:sz w:val="24"/>
        </w:rPr>
        <w:t xml:space="preserve">(в ред. Федеральных законов от 01.12.2012 </w:t>
      </w:r>
      <w:hyperlink w:history="0" r:id="rId694"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25.11.2013 </w:t>
      </w:r>
      <w:hyperlink w:history="0" r:id="rId6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w:t>
      </w:r>
    </w:p>
    <w:p>
      <w:pPr>
        <w:pStyle w:val="0"/>
        <w:spacing w:before="240" w:lineRule="auto"/>
        <w:ind w:firstLine="540"/>
        <w:jc w:val="both"/>
      </w:pPr>
      <w:r>
        <w:rPr>
          <w:sz w:val="24"/>
        </w:rPr>
        <w:t xml:space="preserve">6. Утратил силу. - Федеральный </w:t>
      </w:r>
      <w:hyperlink w:history="0" r:id="rId6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w:t>
        </w:r>
      </w:hyperlink>
      <w:r>
        <w:rPr>
          <w:sz w:val="24"/>
        </w:rPr>
        <w:t xml:space="preserve"> от 25.11.2013 N 317-ФЗ.</w:t>
      </w:r>
    </w:p>
    <w:p>
      <w:pPr>
        <w:pStyle w:val="0"/>
        <w:spacing w:before="240" w:lineRule="auto"/>
        <w:ind w:firstLine="540"/>
        <w:jc w:val="both"/>
      </w:pPr>
      <w:r>
        <w:rPr>
          <w:sz w:val="24"/>
        </w:rPr>
        <w:t xml:space="preserve">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pPr>
        <w:pStyle w:val="0"/>
        <w:spacing w:before="240" w:lineRule="auto"/>
        <w:ind w:firstLine="540"/>
        <w:jc w:val="both"/>
      </w:pPr>
      <w:r>
        <w:rPr>
          <w:sz w:val="24"/>
        </w:rP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36"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w:history="0" r:id="rId69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плановый период;</w:t>
      </w:r>
    </w:p>
    <w:p>
      <w:pPr>
        <w:pStyle w:val="0"/>
        <w:jc w:val="both"/>
      </w:pPr>
      <w:r>
        <w:rPr>
          <w:sz w:val="24"/>
        </w:rPr>
        <w:t xml:space="preserve">(в ред. Федерального </w:t>
      </w:r>
      <w:hyperlink w:history="0" r:id="rId698"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30.11.2011 N 369-ФЗ)</w:t>
      </w:r>
    </w:p>
    <w:p>
      <w:pPr>
        <w:pStyle w:val="0"/>
        <w:spacing w:before="240" w:lineRule="auto"/>
        <w:ind w:firstLine="540"/>
        <w:jc w:val="both"/>
      </w:pPr>
      <w:r>
        <w:rPr>
          <w:sz w:val="24"/>
        </w:rP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36"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pPr>
        <w:pStyle w:val="0"/>
        <w:jc w:val="both"/>
      </w:pPr>
      <w:r>
        <w:rPr>
          <w:sz w:val="24"/>
        </w:rPr>
        <w:t xml:space="preserve">(в ред. Федерального </w:t>
      </w:r>
      <w:hyperlink w:history="0" r:id="rId699"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history="0" w:anchor="P436"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w:history="0" r:id="rId700"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w:t>
      </w:r>
    </w:p>
    <w:p>
      <w:pPr>
        <w:pStyle w:val="0"/>
        <w:jc w:val="both"/>
      </w:pPr>
      <w:r>
        <w:rPr>
          <w:sz w:val="24"/>
        </w:rPr>
        <w:t xml:space="preserve">(в ред. Федерального </w:t>
      </w:r>
      <w:hyperlink w:history="0" r:id="rId70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4) в 2012 - 2014 годах размер тарифа страховых взносов на обязательное медицинское страхование неработающего населения в соответствии с </w:t>
      </w:r>
      <w:hyperlink w:history="0" w:anchor="P436"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r>
          <w:rPr>
            <w:sz w:val="24"/>
            <w:color w:val="0000ff"/>
          </w:rPr>
          <w:t xml:space="preserve">частью 2 статьи 23</w:t>
        </w:r>
      </w:hyperlink>
      <w:r>
        <w:rPr>
          <w:sz w:val="24"/>
        </w:rP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history="0" w:anchor="P798"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r>
          <w:rPr>
            <w:sz w:val="24"/>
            <w:color w:val="0000ff"/>
          </w:rPr>
          <w:t xml:space="preserve">частью 7 статьи 35</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02"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w:history="0" r:id="rId703"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 {КонсультантПлюс}">
        <w:r>
          <w:rPr>
            <w:sz w:val="24"/>
            <w:color w:val="0000ff"/>
          </w:rPr>
          <w:t xml:space="preserve">законом</w:t>
        </w:r>
      </w:hyperlink>
      <w:r>
        <w:rPr>
          <w:sz w:val="24"/>
        </w:rP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pPr>
        <w:pStyle w:val="0"/>
        <w:jc w:val="both"/>
      </w:pPr>
      <w:r>
        <w:rPr>
          <w:sz w:val="24"/>
        </w:rPr>
        <w:t xml:space="preserve">(часть 7.1 введена Федеральным </w:t>
      </w:r>
      <w:hyperlink w:history="0" r:id="rId70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705"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7.2 ст. 51 (в ред. ФЗ от 28.11.2025 N 430-ФЗ) </w:t>
            </w:r>
            <w:hyperlink w:history="0" r:id="rId706"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7.2. В 2026 году размер страховых взносов на обязательное медицинское страхование неработающего населения в Донецкой Народной Республике, Луганской Народной Республике, Запорожской области и Херсонской области определяется в соответствии со </w:t>
      </w:r>
      <w:hyperlink w:history="0" w:anchor="P433" w:tooltip="Статья 23. Размер страхового взноса на обязательное медицинское страхование неработающего населения">
        <w:r>
          <w:rPr>
            <w:sz w:val="24"/>
            <w:color w:val="0000ff"/>
          </w:rPr>
          <w:t xml:space="preserve">статьей 23</w:t>
        </w:r>
      </w:hyperlink>
      <w:r>
        <w:rPr>
          <w:sz w:val="24"/>
        </w:rPr>
        <w:t xml:space="preserve"> настоящего Федерального закона. Коэффициент дифференциации при определении тарифа страхового взноса на обязательное медицинское страхование неработающего населения для Донецкой Народной Республики и Луганской Народной Республики принимается в размере, равном 0,3340, для Запорожской области и Херсонской области в размере, равном 0,3333.</w:t>
      </w:r>
    </w:p>
    <w:p>
      <w:pPr>
        <w:pStyle w:val="0"/>
        <w:jc w:val="both"/>
      </w:pPr>
      <w:r>
        <w:rPr>
          <w:sz w:val="24"/>
        </w:rPr>
        <w:t xml:space="preserve">(часть 7.2 введена Федеральным </w:t>
      </w:r>
      <w:hyperlink w:history="0" r:id="rId70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7.3 ст. 51 (в ред. ФЗ от 28.11.2025 N 430-ФЗ) </w:t>
            </w:r>
            <w:hyperlink w:history="0" r:id="rId70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7.3. Численность застрахованных лиц, в том числе неработающих, в Донецкой Народной Республике, Луганской Народной Республике, Запорожской области и Херсонской области на 1 января 2025 года в целях формирования бюджета Федерального фонда, бюджетов Донецкой Народной Республики, Луганской Народной Республики, Запорожской области и Херсонской области и бюджетов территориальных фондов Донецкой Народной Республики, Луганской Народной Республики, Запорожской области и Херсонской области на 2026 год и на плановый период 2027 и 2028 годов определяется Федеральным фондом совместно с территориальными фондами указанных субъектов Российской Федерации на основе данных персонифицированного учета в сфере обязательного медицинского страхования.</w:t>
      </w:r>
    </w:p>
    <w:p>
      <w:pPr>
        <w:pStyle w:val="0"/>
        <w:jc w:val="both"/>
      </w:pPr>
      <w:r>
        <w:rPr>
          <w:sz w:val="24"/>
        </w:rPr>
        <w:t xml:space="preserve">(часть 7.3 введена Федеральным </w:t>
      </w:r>
      <w:hyperlink w:history="0" r:id="rId70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spacing w:before="240" w:lineRule="auto"/>
        <w:ind w:firstLine="540"/>
        <w:jc w:val="both"/>
      </w:pPr>
      <w:r>
        <w:rPr>
          <w:sz w:val="24"/>
        </w:rPr>
        <w:t xml:space="preserve">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pPr>
        <w:pStyle w:val="0"/>
        <w:spacing w:before="240" w:lineRule="auto"/>
        <w:ind w:firstLine="540"/>
        <w:jc w:val="both"/>
      </w:pPr>
      <w:r>
        <w:rPr>
          <w:sz w:val="24"/>
        </w:rPr>
        <w:t xml:space="preserve">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pPr>
        <w:pStyle w:val="0"/>
        <w:jc w:val="both"/>
      </w:pPr>
      <w:r>
        <w:rPr>
          <w:sz w:val="24"/>
        </w:rPr>
        <w:t xml:space="preserve">(часть 8.1 введена Федеральным </w:t>
      </w:r>
      <w:hyperlink w:history="0" r:id="rId71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711"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pStyle w:val="0"/>
        <w:spacing w:before="240" w:lineRule="auto"/>
        <w:ind w:firstLine="540"/>
        <w:jc w:val="both"/>
      </w:pPr>
      <w:r>
        <w:rPr>
          <w:sz w:val="24"/>
        </w:rPr>
        <w:t xml:space="preserve">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pPr>
        <w:pStyle w:val="0"/>
        <w:jc w:val="both"/>
      </w:pPr>
      <w:r>
        <w:rPr>
          <w:sz w:val="24"/>
        </w:rPr>
        <w:t xml:space="preserve">(часть 8.2 введена Федеральным </w:t>
      </w:r>
      <w:hyperlink w:history="0" r:id="rId712"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26.07.2019 N 204-ФЗ)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8.2-1 (в ред. ФЗ от 28.11.2025 N 430-ФЗ) </w:t>
            </w:r>
            <w:hyperlink w:history="0" r:id="rId713"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8.2-1. В 2026 году объем субвенций из бюджета Федерального фонда, предоставляемых бюджетам территориальных фондов Донецкой Народной Республики, Луганской Народной Республики, Запорожской области и Херсонской области,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коэффициента дифференциации для Донецкой Народной Республики, Луганской Народной Республики в размере, равном 1,001, для Запорожской области и Херсонской области в размере, равном 1,0, а также коэффициента доступности медицинской помощи в размере, равном 1,0, и коэффициента корректировки по доле участия федеральных медицинских организаций в территориальной программе обязательного медицинского страхования в размере, равном 1,0, для Донецкой Народной Республики, Луганской Народной Республики, Запорожской области и Херсонской области.</w:t>
      </w:r>
    </w:p>
    <w:p>
      <w:pPr>
        <w:pStyle w:val="0"/>
        <w:jc w:val="both"/>
      </w:pPr>
      <w:r>
        <w:rPr>
          <w:sz w:val="24"/>
        </w:rPr>
        <w:t xml:space="preserve">(часть 8.2-1 введена Федеральным </w:t>
      </w:r>
      <w:hyperlink w:history="0" r:id="rId71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28.11.2025 N 430-ФЗ)</w:t>
      </w:r>
    </w:p>
    <w:p>
      <w:pPr>
        <w:pStyle w:val="0"/>
        <w:spacing w:before="240" w:lineRule="auto"/>
        <w:ind w:firstLine="540"/>
        <w:jc w:val="both"/>
      </w:pPr>
      <w:r>
        <w:rPr>
          <w:sz w:val="24"/>
        </w:rPr>
        <w:t xml:space="preserve">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pPr>
        <w:pStyle w:val="0"/>
        <w:jc w:val="both"/>
      </w:pPr>
      <w:r>
        <w:rPr>
          <w:sz w:val="24"/>
        </w:rPr>
        <w:t xml:space="preserve">(часть 8.3 введена Федеральным </w:t>
      </w:r>
      <w:hyperlink w:history="0" r:id="rId715"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26.07.2019 N 204-ФЗ)</w:t>
      </w:r>
    </w:p>
    <w:p>
      <w:pPr>
        <w:pStyle w:val="0"/>
        <w:spacing w:before="240" w:lineRule="auto"/>
        <w:ind w:firstLine="540"/>
        <w:jc w:val="both"/>
      </w:pPr>
      <w:r>
        <w:rPr>
          <w:sz w:val="24"/>
        </w:rPr>
        <w:t xml:space="preserve">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pPr>
        <w:pStyle w:val="0"/>
        <w:spacing w:before="240" w:lineRule="auto"/>
        <w:ind w:firstLine="540"/>
        <w:jc w:val="both"/>
      </w:pPr>
      <w:r>
        <w:rPr>
          <w:sz w:val="24"/>
        </w:rPr>
        <w:t xml:space="preserve">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pPr>
        <w:pStyle w:val="0"/>
        <w:jc w:val="both"/>
      </w:pPr>
      <w:r>
        <w:rPr>
          <w:sz w:val="24"/>
        </w:rPr>
        <w:t xml:space="preserve">(часть 10 в ред. Федерального </w:t>
      </w:r>
      <w:hyperlink w:history="0" r:id="rId71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01.12.2014 N 418-ФЗ)</w:t>
      </w:r>
    </w:p>
    <w:p>
      <w:pPr>
        <w:pStyle w:val="0"/>
        <w:spacing w:before="240" w:lineRule="auto"/>
        <w:ind w:firstLine="540"/>
        <w:jc w:val="both"/>
      </w:pPr>
      <w:r>
        <w:rPr>
          <w:sz w:val="24"/>
        </w:rPr>
        <w:t xml:space="preserve">11. В 2011 году:</w:t>
      </w:r>
    </w:p>
    <w:p>
      <w:pPr>
        <w:pStyle w:val="0"/>
        <w:spacing w:before="240" w:lineRule="auto"/>
        <w:ind w:firstLine="540"/>
        <w:jc w:val="both"/>
      </w:pPr>
      <w:r>
        <w:rPr>
          <w:sz w:val="24"/>
        </w:rPr>
        <w:t xml:space="preserve">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pPr>
        <w:pStyle w:val="0"/>
        <w:spacing w:before="240" w:lineRule="auto"/>
        <w:ind w:firstLine="540"/>
        <w:jc w:val="both"/>
      </w:pPr>
      <w:r>
        <w:rPr>
          <w:sz w:val="24"/>
        </w:rPr>
        <w:t xml:space="preserve">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pPr>
        <w:pStyle w:val="0"/>
        <w:spacing w:before="240" w:lineRule="auto"/>
        <w:ind w:firstLine="540"/>
        <w:jc w:val="both"/>
      </w:pPr>
      <w:r>
        <w:rPr>
          <w:sz w:val="24"/>
        </w:rPr>
        <w:t xml:space="preserve">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pPr>
        <w:pStyle w:val="0"/>
        <w:spacing w:before="240" w:lineRule="auto"/>
        <w:ind w:firstLine="540"/>
        <w:jc w:val="both"/>
      </w:pPr>
      <w:r>
        <w:rPr>
          <w:sz w:val="24"/>
        </w:rPr>
        <w:t xml:space="preserve">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pPr>
        <w:pStyle w:val="0"/>
        <w:spacing w:before="240" w:lineRule="auto"/>
        <w:ind w:firstLine="540"/>
        <w:jc w:val="both"/>
      </w:pPr>
      <w:r>
        <w:rPr>
          <w:sz w:val="24"/>
        </w:rP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w:history="0" r:id="rId71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w:t>
      </w:r>
    </w:p>
    <w:p>
      <w:pPr>
        <w:pStyle w:val="0"/>
        <w:spacing w:before="240" w:lineRule="auto"/>
        <w:ind w:firstLine="540"/>
        <w:jc w:val="both"/>
      </w:pPr>
      <w:r>
        <w:rPr>
          <w:sz w:val="24"/>
        </w:rPr>
        <w:t xml:space="preserve">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bookmarkStart w:id="1380" w:name="P1380"/>
    <w:bookmarkEnd w:id="1380"/>
    <w:p>
      <w:pPr>
        <w:pStyle w:val="0"/>
        <w:spacing w:before="240" w:lineRule="auto"/>
        <w:ind w:firstLine="540"/>
        <w:jc w:val="both"/>
      </w:pPr>
      <w:r>
        <w:rPr>
          <w:sz w:val="24"/>
        </w:rPr>
        <w:t xml:space="preserve">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pPr>
        <w:pStyle w:val="0"/>
        <w:jc w:val="both"/>
      </w:pPr>
      <w:r>
        <w:rPr>
          <w:sz w:val="24"/>
        </w:rPr>
        <w:t xml:space="preserve">(часть 12.1 в ред. Федерального </w:t>
      </w:r>
      <w:hyperlink w:history="0" r:id="rId718"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p>
      <w:pPr>
        <w:pStyle w:val="0"/>
        <w:spacing w:before="240" w:lineRule="auto"/>
        <w:ind w:firstLine="540"/>
        <w:jc w:val="both"/>
      </w:pPr>
      <w:r>
        <w:rPr>
          <w:sz w:val="24"/>
        </w:rPr>
        <w:t xml:space="preserve">12.2. Иные межбюджетные трансферты, предусмотренные </w:t>
      </w:r>
      <w:hyperlink w:history="0" w:anchor="P1380"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частью 12.1</w:t>
        </w:r>
      </w:hyperlink>
      <w:r>
        <w:rPr>
          <w:sz w:val="24"/>
        </w:rP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pPr>
        <w:pStyle w:val="0"/>
        <w:spacing w:before="240" w:lineRule="auto"/>
        <w:ind w:firstLine="540"/>
        <w:jc w:val="both"/>
      </w:pPr>
      <w:r>
        <w:rPr>
          <w:sz w:val="24"/>
        </w:rPr>
        <w:t xml:space="preserve">1) предоставление медицинским работникам (в том числе указанным в </w:t>
      </w:r>
      <w:hyperlink w:history="0" w:anchor="P1380"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части 12.1</w:t>
        </w:r>
      </w:hyperlink>
      <w:r>
        <w:rPr>
          <w:sz w:val="24"/>
        </w:rP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pPr>
        <w:pStyle w:val="0"/>
        <w:jc w:val="both"/>
      </w:pPr>
      <w:r>
        <w:rPr>
          <w:sz w:val="24"/>
        </w:rPr>
        <w:t xml:space="preserve">(в ред. Федеральных законов от 01.12.2012 </w:t>
      </w:r>
      <w:hyperlink w:history="0" r:id="rId719"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213-ФЗ</w:t>
        </w:r>
      </w:hyperlink>
      <w:r>
        <w:rPr>
          <w:sz w:val="24"/>
        </w:rPr>
        <w:t xml:space="preserve">, от 14.12.2015 </w:t>
      </w:r>
      <w:hyperlink w:history="0" r:id="rId720"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N 374-ФЗ</w:t>
        </w:r>
      </w:hyperlink>
      <w:r>
        <w:rPr>
          <w:sz w:val="24"/>
        </w:rPr>
        <w:t xml:space="preserve">)</w:t>
      </w:r>
    </w:p>
    <w:p>
      <w:pPr>
        <w:pStyle w:val="0"/>
        <w:spacing w:before="240" w:lineRule="auto"/>
        <w:ind w:firstLine="540"/>
        <w:jc w:val="both"/>
      </w:pPr>
      <w:r>
        <w:rPr>
          <w:sz w:val="24"/>
        </w:rP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history="0" w:anchor="P1380"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частью 12.1</w:t>
        </w:r>
      </w:hyperlink>
      <w:r>
        <w:rPr>
          <w:sz w:val="24"/>
        </w:rPr>
        <w:t xml:space="preserve"> настоящей статьи, по форме, установленной Федеральным фондом;</w:t>
      </w:r>
    </w:p>
    <w:p>
      <w:pPr>
        <w:pStyle w:val="0"/>
        <w:jc w:val="both"/>
      </w:pPr>
      <w:r>
        <w:rPr>
          <w:sz w:val="24"/>
        </w:rPr>
        <w:t xml:space="preserve">(в ред. Федерального </w:t>
      </w:r>
      <w:hyperlink w:history="0" r:id="rId721"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p>
      <w:pPr>
        <w:pStyle w:val="0"/>
        <w:spacing w:before="240" w:lineRule="auto"/>
        <w:ind w:firstLine="540"/>
        <w:jc w:val="both"/>
      </w:pPr>
      <w:r>
        <w:rPr>
          <w:sz w:val="24"/>
        </w:rP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history="0" w:anchor="P1380"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части 12.1</w:t>
        </w:r>
      </w:hyperlink>
      <w:r>
        <w:rPr>
          <w:sz w:val="24"/>
        </w:rP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bookmarkStart w:id="1388" w:name="P1388"/>
    <w:bookmarkEnd w:id="1388"/>
    <w:p>
      <w:pPr>
        <w:pStyle w:val="0"/>
        <w:spacing w:before="240" w:lineRule="auto"/>
        <w:ind w:firstLine="540"/>
        <w:jc w:val="both"/>
      </w:pPr>
      <w:r>
        <w:rPr>
          <w:sz w:val="24"/>
        </w:rPr>
        <w:t xml:space="preserve">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pPr>
        <w:pStyle w:val="0"/>
        <w:spacing w:before="240" w:lineRule="auto"/>
        <w:ind w:firstLine="540"/>
        <w:jc w:val="both"/>
      </w:pPr>
      <w:r>
        <w:rPr>
          <w:sz w:val="24"/>
        </w:rPr>
        <w:t xml:space="preserve">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pPr>
        <w:pStyle w:val="0"/>
        <w:jc w:val="both"/>
      </w:pPr>
      <w:r>
        <w:rPr>
          <w:sz w:val="24"/>
        </w:rPr>
        <w:t xml:space="preserve">(в ред. Федерального </w:t>
      </w:r>
      <w:hyperlink w:history="0" r:id="rId722"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28.12.2016 N 472-ФЗ)</w:t>
      </w:r>
    </w:p>
    <w:bookmarkStart w:id="1391" w:name="P1391"/>
    <w:bookmarkEnd w:id="1391"/>
    <w:p>
      <w:pPr>
        <w:pStyle w:val="0"/>
        <w:spacing w:before="240" w:lineRule="auto"/>
        <w:ind w:firstLine="540"/>
        <w:jc w:val="both"/>
      </w:pPr>
      <w:r>
        <w:rPr>
          <w:sz w:val="24"/>
        </w:rP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history="0" w:anchor="P1388" w:tooltip="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
        <w:r>
          <w:rPr>
            <w:sz w:val="24"/>
            <w:color w:val="0000ff"/>
          </w:rPr>
          <w:t xml:space="preserve">подпункте "а"</w:t>
        </w:r>
      </w:hyperlink>
      <w:r>
        <w:rPr>
          <w:sz w:val="24"/>
        </w:rP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w:history="0" r:id="rId723" w:tooltip="&quot;Трудовой кодекс Российской Федерации&quot; от 30.12.2001 N 197-ФЗ (ред. от 28.12.2025) {КонсультантПлюс}">
        <w:r>
          <w:rPr>
            <w:sz w:val="24"/>
            <w:color w:val="0000ff"/>
          </w:rPr>
          <w:t xml:space="preserve">пунктом 8 части первой статьи 77</w:t>
        </w:r>
      </w:hyperlink>
      <w:r>
        <w:rPr>
          <w:sz w:val="24"/>
        </w:rPr>
        <w:t xml:space="preserve">, </w:t>
      </w:r>
      <w:hyperlink w:history="0" r:id="rId724" w:tooltip="&quot;Трудовой кодекс Российской Федерации&quot; от 30.12.2001 N 197-ФЗ (ред. от 28.12.2025) {КонсультантПлюс}">
        <w:r>
          <w:rPr>
            <w:sz w:val="24"/>
            <w:color w:val="0000ff"/>
          </w:rPr>
          <w:t xml:space="preserve">пунктами 1</w:t>
        </w:r>
      </w:hyperlink>
      <w:r>
        <w:rPr>
          <w:sz w:val="24"/>
        </w:rPr>
        <w:t xml:space="preserve">, </w:t>
      </w:r>
      <w:hyperlink w:history="0" r:id="rId725" w:tooltip="&quot;Трудовой кодекс Российской Федерации&quot; от 30.12.2001 N 197-ФЗ (ред. от 28.12.2025) {КонсультантПлюс}">
        <w:r>
          <w:rPr>
            <w:sz w:val="24"/>
            <w:color w:val="0000ff"/>
          </w:rPr>
          <w:t xml:space="preserve">2</w:t>
        </w:r>
      </w:hyperlink>
      <w:r>
        <w:rPr>
          <w:sz w:val="24"/>
        </w:rPr>
        <w:t xml:space="preserve"> и </w:t>
      </w:r>
      <w:hyperlink w:history="0" r:id="rId726" w:tooltip="&quot;Трудовой кодекс Российской Федерации&quot; от 30.12.2001 N 197-ФЗ (ред. от 28.12.2025) {КонсультантПлюс}">
        <w:r>
          <w:rPr>
            <w:sz w:val="24"/>
            <w:color w:val="0000ff"/>
          </w:rPr>
          <w:t xml:space="preserve">4 части первой статьи 81</w:t>
        </w:r>
      </w:hyperlink>
      <w:r>
        <w:rPr>
          <w:sz w:val="24"/>
        </w:rPr>
        <w:t xml:space="preserve">, </w:t>
      </w:r>
      <w:hyperlink w:history="0" r:id="rId727" w:tooltip="&quot;Трудовой кодекс Российской Федерации&quot; от 30.12.2001 N 197-ФЗ (ред. от 28.12.2025) {КонсультантПлюс}">
        <w:r>
          <w:rPr>
            <w:sz w:val="24"/>
            <w:color w:val="0000ff"/>
          </w:rPr>
          <w:t xml:space="preserve">пунктами 1</w:t>
        </w:r>
      </w:hyperlink>
      <w:r>
        <w:rPr>
          <w:sz w:val="24"/>
        </w:rPr>
        <w:t xml:space="preserve">, </w:t>
      </w:r>
      <w:hyperlink w:history="0" r:id="rId728" w:tooltip="&quot;Трудовой кодекс Российской Федерации&quot; от 30.12.2001 N 197-ФЗ (ред. от 28.12.2025) {КонсультантПлюс}">
        <w:r>
          <w:rPr>
            <w:sz w:val="24"/>
            <w:color w:val="0000ff"/>
          </w:rPr>
          <w:t xml:space="preserve">2</w:t>
        </w:r>
      </w:hyperlink>
      <w:r>
        <w:rPr>
          <w:sz w:val="24"/>
        </w:rPr>
        <w:t xml:space="preserve">, </w:t>
      </w:r>
      <w:hyperlink w:history="0" r:id="rId729" w:tooltip="&quot;Трудовой кодекс Российской Федерации&quot; от 30.12.2001 N 197-ФЗ (ред. от 28.12.2025) {КонсультантПлюс}">
        <w:r>
          <w:rPr>
            <w:sz w:val="24"/>
            <w:color w:val="0000ff"/>
          </w:rPr>
          <w:t xml:space="preserve">5</w:t>
        </w:r>
      </w:hyperlink>
      <w:r>
        <w:rPr>
          <w:sz w:val="24"/>
        </w:rPr>
        <w:t xml:space="preserve">, </w:t>
      </w:r>
      <w:hyperlink w:history="0" r:id="rId730" w:tooltip="&quot;Трудовой кодекс Российской Федерации&quot; от 30.12.2001 N 197-ФЗ (ред. от 28.12.2025) {КонсультантПлюс}">
        <w:r>
          <w:rPr>
            <w:sz w:val="24"/>
            <w:color w:val="0000ff"/>
          </w:rPr>
          <w:t xml:space="preserve">6</w:t>
        </w:r>
      </w:hyperlink>
      <w:r>
        <w:rPr>
          <w:sz w:val="24"/>
        </w:rPr>
        <w:t xml:space="preserve"> и </w:t>
      </w:r>
      <w:hyperlink w:history="0" r:id="rId731" w:tooltip="&quot;Трудовой кодекс Российской Федерации&quot; от 30.12.2001 N 197-ФЗ (ред. от 28.12.2025) {КонсультантПлюс}">
        <w:r>
          <w:rPr>
            <w:sz w:val="24"/>
            <w:color w:val="0000ff"/>
          </w:rPr>
          <w:t xml:space="preserve">7 части первой статьи 83</w:t>
        </w:r>
      </w:hyperlink>
      <w:r>
        <w:rPr>
          <w:sz w:val="24"/>
        </w:rP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pPr>
        <w:pStyle w:val="0"/>
        <w:spacing w:before="240" w:lineRule="auto"/>
        <w:ind w:firstLine="540"/>
        <w:jc w:val="both"/>
      </w:pPr>
      <w:r>
        <w:rPr>
          <w:sz w:val="24"/>
        </w:rP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history="0" w:anchor="P1391"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r>
          <w:rPr>
            <w:sz w:val="24"/>
            <w:color w:val="0000ff"/>
          </w:rPr>
          <w:t xml:space="preserve">подпункте "в"</w:t>
        </w:r>
      </w:hyperlink>
      <w:r>
        <w:rPr>
          <w:sz w:val="24"/>
        </w:rPr>
        <w:t xml:space="preserve"> настоящего пункта;</w:t>
      </w:r>
    </w:p>
    <w:p>
      <w:pPr>
        <w:pStyle w:val="0"/>
        <w:spacing w:before="240" w:lineRule="auto"/>
        <w:ind w:firstLine="540"/>
        <w:jc w:val="both"/>
      </w:pPr>
      <w:r>
        <w:rPr>
          <w:sz w:val="24"/>
        </w:rPr>
        <w:t xml:space="preserve">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pPr>
        <w:pStyle w:val="0"/>
        <w:jc w:val="both"/>
      </w:pPr>
      <w:r>
        <w:rPr>
          <w:sz w:val="24"/>
        </w:rPr>
        <w:t xml:space="preserve">(п. 4 введен Федеральным </w:t>
      </w:r>
      <w:hyperlink w:history="0" r:id="rId732"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28.12.2016 N 472-ФЗ)</w:t>
      </w:r>
    </w:p>
    <w:p>
      <w:pPr>
        <w:pStyle w:val="0"/>
        <w:jc w:val="both"/>
      </w:pPr>
      <w:r>
        <w:rPr>
          <w:sz w:val="24"/>
        </w:rPr>
        <w:t xml:space="preserve">(часть 12.2 введена Федеральным </w:t>
      </w:r>
      <w:hyperlink w:history="0" r:id="rId733"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history="0" w:anchor="P1391"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r>
          <w:rPr>
            <w:sz w:val="24"/>
            <w:color w:val="0000ff"/>
          </w:rPr>
          <w:t xml:space="preserve">подпунктом "в" пункта 3 части 12.2</w:t>
        </w:r>
      </w:hyperlink>
      <w:r>
        <w:rPr>
          <w:sz w:val="24"/>
        </w:rP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pPr>
        <w:pStyle w:val="0"/>
        <w:jc w:val="both"/>
      </w:pPr>
      <w:r>
        <w:rPr>
          <w:sz w:val="24"/>
        </w:rPr>
        <w:t xml:space="preserve">(часть 12.3 введена Федеральным </w:t>
      </w:r>
      <w:hyperlink w:history="0" r:id="rId734"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12.4. Предоставление иных межбюджетных трансфертов, предусмотренных </w:t>
      </w:r>
      <w:hyperlink w:history="0" w:anchor="P1380"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r>
          <w:rPr>
            <w:sz w:val="24"/>
            <w:color w:val="0000ff"/>
          </w:rPr>
          <w:t xml:space="preserve">частью 12.1</w:t>
        </w:r>
      </w:hyperlink>
      <w:r>
        <w:rPr>
          <w:sz w:val="24"/>
        </w:rP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pPr>
        <w:pStyle w:val="0"/>
        <w:jc w:val="both"/>
      </w:pPr>
      <w:r>
        <w:rPr>
          <w:sz w:val="24"/>
        </w:rPr>
        <w:t xml:space="preserve">(часть 12.4 введена Федеральным </w:t>
      </w:r>
      <w:hyperlink w:history="0" r:id="rId735"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 в ред. Федерального </w:t>
      </w:r>
      <w:hyperlink w:history="0" r:id="rId736" w:tooltip="Федеральный закон от 01.12.2012 N 213-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01.12.2012 N 213-ФЗ)</w:t>
      </w:r>
    </w:p>
    <w:p>
      <w:pPr>
        <w:pStyle w:val="0"/>
        <w:spacing w:before="240" w:lineRule="auto"/>
        <w:ind w:firstLine="540"/>
        <w:jc w:val="both"/>
      </w:pPr>
      <w:r>
        <w:rPr>
          <w:sz w:val="24"/>
        </w:rPr>
        <w:t xml:space="preserve">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pPr>
        <w:pStyle w:val="0"/>
        <w:jc w:val="both"/>
      </w:pPr>
      <w:r>
        <w:rPr>
          <w:sz w:val="24"/>
        </w:rPr>
        <w:t xml:space="preserve">(часть 12.5 введена Федеральным </w:t>
      </w:r>
      <w:hyperlink w:history="0" r:id="rId737"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13. Утратил силу. - Федеральный </w:t>
      </w:r>
      <w:hyperlink w:history="0" r:id="rId73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28.11.2025 N 430-ФЗ.</w:t>
      </w:r>
    </w:p>
    <w:p>
      <w:pPr>
        <w:pStyle w:val="0"/>
        <w:spacing w:before="240" w:lineRule="auto"/>
        <w:ind w:firstLine="540"/>
        <w:jc w:val="both"/>
      </w:pPr>
      <w:r>
        <w:rPr>
          <w:sz w:val="24"/>
        </w:rPr>
        <w:t xml:space="preserve">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pPr>
        <w:pStyle w:val="0"/>
        <w:spacing w:before="240" w:lineRule="auto"/>
        <w:ind w:firstLine="540"/>
        <w:jc w:val="both"/>
      </w:pPr>
      <w:r>
        <w:rPr>
          <w:sz w:val="24"/>
        </w:rPr>
        <w:t xml:space="preserve">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pPr>
        <w:pStyle w:val="0"/>
        <w:jc w:val="both"/>
      </w:pPr>
      <w:r>
        <w:rPr>
          <w:sz w:val="24"/>
        </w:rPr>
        <w:t xml:space="preserve">(часть 15 введена Федеральным </w:t>
      </w:r>
      <w:hyperlink w:history="0" r:id="rId739"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history="0" w:anchor="P607"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
        <w:r>
          <w:rPr>
            <w:sz w:val="24"/>
            <w:color w:val="0000ff"/>
          </w:rPr>
          <w:t xml:space="preserve">частью 2 статьи 30</w:t>
        </w:r>
      </w:hyperlink>
      <w:r>
        <w:rPr>
          <w:sz w:val="24"/>
        </w:rPr>
        <w:t xml:space="preserve"> настоящего Федерального закона.</w:t>
      </w:r>
    </w:p>
    <w:p>
      <w:pPr>
        <w:pStyle w:val="0"/>
        <w:jc w:val="both"/>
      </w:pPr>
      <w:r>
        <w:rPr>
          <w:sz w:val="24"/>
        </w:rPr>
        <w:t xml:space="preserve">(часть 16 введена Федеральным </w:t>
      </w:r>
      <w:hyperlink w:history="0" r:id="rId740" w:tooltip="Федеральный закон от 30.11.2011 N 369-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30.11.2011 N 369-ФЗ)</w:t>
      </w:r>
    </w:p>
    <w:p>
      <w:pPr>
        <w:pStyle w:val="0"/>
        <w:spacing w:before="240" w:lineRule="auto"/>
        <w:ind w:firstLine="540"/>
        <w:jc w:val="both"/>
      </w:pPr>
      <w:r>
        <w:rPr>
          <w:sz w:val="24"/>
        </w:rP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history="0" w:anchor="P285" w:tooltip="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субъекта Российской Федерации, на территории которого такая медицинская организация намерена осуще...">
        <w:r>
          <w:rPr>
            <w:sz w:val="24"/>
            <w:color w:val="0000ff"/>
          </w:rPr>
          <w:t xml:space="preserve">частью 2 статьи 15</w:t>
        </w:r>
      </w:hyperlink>
      <w:r>
        <w:rPr>
          <w:sz w:val="24"/>
        </w:rPr>
        <w:t xml:space="preserve"> настоящего Федерального закона уведомление о включении в реестр медицинских организаций до 20 декабря 2013 года включительно.</w:t>
      </w:r>
    </w:p>
    <w:p>
      <w:pPr>
        <w:pStyle w:val="0"/>
        <w:jc w:val="both"/>
      </w:pPr>
      <w:r>
        <w:rPr>
          <w:sz w:val="24"/>
        </w:rPr>
        <w:t xml:space="preserve">(часть 17 введена Федеральным </w:t>
      </w:r>
      <w:hyperlink w:history="0" r:id="rId7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spacing w:before="240" w:lineRule="auto"/>
        <w:ind w:firstLine="540"/>
        <w:jc w:val="both"/>
      </w:pPr>
      <w:r>
        <w:rPr>
          <w:sz w:val="24"/>
        </w:rP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w:history="0" r:id="rId742" w:tooltip="Федеральный закон от 02.12.2013 N 321-ФЗ (ред. от 21.07.2014) &quot;О бюджете Федерального фонда обязательного медицинского страхования на 2014 год и на плановый период 2015 и 2016 годов&quot; {КонсультантПлюс}">
        <w:r>
          <w:rPr>
            <w:sz w:val="24"/>
            <w:color w:val="0000ff"/>
          </w:rPr>
          <w:t xml:space="preserve">законом</w:t>
        </w:r>
      </w:hyperlink>
      <w:r>
        <w:rPr>
          <w:sz w:val="24"/>
        </w:rP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pPr>
        <w:pStyle w:val="0"/>
        <w:jc w:val="both"/>
      </w:pPr>
      <w:r>
        <w:rPr>
          <w:sz w:val="24"/>
        </w:rPr>
        <w:t xml:space="preserve">(часть 18 введена Федеральным </w:t>
      </w:r>
      <w:hyperlink w:history="0" r:id="rId743"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21.07.2014 N 268-ФЗ)</w:t>
      </w:r>
    </w:p>
    <w:p>
      <w:pPr>
        <w:pStyle w:val="0"/>
        <w:spacing w:before="240" w:lineRule="auto"/>
        <w:ind w:firstLine="540"/>
        <w:jc w:val="both"/>
      </w:pPr>
      <w:r>
        <w:rPr>
          <w:sz w:val="24"/>
        </w:rP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history="0" w:anchor="P285" w:tooltip="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субъекта Российской Федерации, на территории которого такая медицинская организация намерена осуще...">
        <w:r>
          <w:rPr>
            <w:sz w:val="24"/>
            <w:color w:val="0000ff"/>
          </w:rPr>
          <w:t xml:space="preserve">частью 2 статьи 15</w:t>
        </w:r>
      </w:hyperlink>
      <w:r>
        <w:rPr>
          <w:sz w:val="24"/>
        </w:rPr>
        <w:t xml:space="preserve"> настоящего Федерального закона уведомление о включении в реестр медицинских организаций до 26 декабря 2014 года включительно.</w:t>
      </w:r>
    </w:p>
    <w:p>
      <w:pPr>
        <w:pStyle w:val="0"/>
        <w:jc w:val="both"/>
      </w:pPr>
      <w:r>
        <w:rPr>
          <w:sz w:val="24"/>
        </w:rPr>
        <w:t xml:space="preserve">(часть 19 введена Федеральным </w:t>
      </w:r>
      <w:hyperlink w:history="0" r:id="rId74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w:t>
      </w:r>
    </w:p>
    <w:bookmarkStart w:id="1414" w:name="P1414"/>
    <w:bookmarkEnd w:id="1414"/>
    <w:p>
      <w:pPr>
        <w:pStyle w:val="0"/>
        <w:spacing w:before="240" w:lineRule="auto"/>
        <w:ind w:firstLine="540"/>
        <w:jc w:val="both"/>
      </w:pPr>
      <w:r>
        <w:rPr>
          <w:sz w:val="24"/>
        </w:rP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w:history="0" r:id="rId745" w:tooltip="Постановление Правительства РФ от 19.12.2015 N 1382 &quot;О Программе государственных гарантий бесплатного оказания гражданам медицинской помощи на 2016 год&quot; {КонсультантПлюс}">
        <w:r>
          <w:rPr>
            <w:sz w:val="24"/>
            <w:color w:val="0000ff"/>
          </w:rPr>
          <w:t xml:space="preserve">перечню</w:t>
        </w:r>
      </w:hyperlink>
      <w:r>
        <w:rPr>
          <w:sz w:val="24"/>
        </w:rP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pPr>
        <w:pStyle w:val="0"/>
        <w:jc w:val="both"/>
      </w:pPr>
      <w:r>
        <w:rPr>
          <w:sz w:val="24"/>
        </w:rPr>
        <w:t xml:space="preserve">(часть 20 введена Федеральным </w:t>
      </w:r>
      <w:hyperlink w:history="0" r:id="rId74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 в ред. Федерального </w:t>
      </w:r>
      <w:hyperlink w:history="0" r:id="rId747"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374-ФЗ)</w:t>
      </w:r>
    </w:p>
    <w:p>
      <w:pPr>
        <w:pStyle w:val="0"/>
        <w:spacing w:before="240" w:lineRule="auto"/>
        <w:ind w:firstLine="540"/>
        <w:jc w:val="both"/>
      </w:pPr>
      <w:r>
        <w:rPr>
          <w:sz w:val="24"/>
        </w:rPr>
        <w:t xml:space="preserve">21. Контроль за использованием средств, предусмотренных в </w:t>
      </w:r>
      <w:hyperlink w:history="0" w:anchor="P1414" w:tooltip="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
        <w:r>
          <w:rPr>
            <w:sz w:val="24"/>
            <w:color w:val="0000ff"/>
          </w:rPr>
          <w:t xml:space="preserve">части 20</w:t>
        </w:r>
      </w:hyperlink>
      <w:r>
        <w:rPr>
          <w:sz w:val="24"/>
        </w:rP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pPr>
        <w:pStyle w:val="0"/>
        <w:jc w:val="both"/>
      </w:pPr>
      <w:r>
        <w:rPr>
          <w:sz w:val="24"/>
        </w:rPr>
        <w:t xml:space="preserve">(часть 21 введена Федеральным </w:t>
      </w:r>
      <w:hyperlink w:history="0" r:id="rId74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01.12.2014 N 418-ФЗ)</w:t>
      </w:r>
    </w:p>
    <w:p>
      <w:pPr>
        <w:pStyle w:val="0"/>
        <w:spacing w:before="240" w:lineRule="auto"/>
        <w:ind w:firstLine="540"/>
        <w:jc w:val="both"/>
      </w:pPr>
      <w:r>
        <w:rPr>
          <w:sz w:val="24"/>
        </w:rPr>
        <w:t xml:space="preserve">22. Утратил силу. - Федеральный </w:t>
      </w:r>
      <w:hyperlink w:history="0" r:id="rId749" w:tooltip="Федеральный закон от 28.12.2016 N 472-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w:t>
        </w:r>
      </w:hyperlink>
      <w:r>
        <w:rPr>
          <w:sz w:val="24"/>
        </w:rPr>
        <w:t xml:space="preserve"> от 28.12.2016 N 472-ФЗ.</w:t>
      </w:r>
    </w:p>
    <w:p>
      <w:pPr>
        <w:pStyle w:val="0"/>
        <w:spacing w:before="240" w:lineRule="auto"/>
        <w:ind w:firstLine="540"/>
        <w:jc w:val="both"/>
      </w:pPr>
      <w:r>
        <w:rPr>
          <w:sz w:val="24"/>
        </w:rPr>
        <w:t xml:space="preserve">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pPr>
        <w:pStyle w:val="0"/>
        <w:jc w:val="both"/>
      </w:pPr>
      <w:r>
        <w:rPr>
          <w:sz w:val="24"/>
        </w:rPr>
        <w:t xml:space="preserve">(часть 23 введена Федеральным </w:t>
      </w:r>
      <w:hyperlink w:history="0" r:id="rId750"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14.12.2015 N 374-ФЗ)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4 ст. 51 (в ред. ФЗ от 28.11.2025 N 430-ФЗ) </w:t>
            </w:r>
            <w:hyperlink w:history="0" r:id="rId75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23" w:name="P1423"/>
    <w:bookmarkEnd w:id="1423"/>
    <w:p>
      <w:pPr>
        <w:pStyle w:val="0"/>
        <w:spacing w:before="300" w:lineRule="auto"/>
        <w:ind w:firstLine="540"/>
        <w:jc w:val="both"/>
      </w:pPr>
      <w:r>
        <w:rPr>
          <w:sz w:val="24"/>
        </w:rPr>
        <w:t xml:space="preserve">24. Положения </w:t>
      </w:r>
      <w:hyperlink w:history="0" w:anchor="P407" w:tooltip="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частью 6.6 статьи 26 настоящего Федерального закона;">
        <w:r>
          <w:rPr>
            <w:sz w:val="24"/>
            <w:color w:val="0000ff"/>
          </w:rPr>
          <w:t xml:space="preserve">пункта 7.2 части 2 статьи 20</w:t>
        </w:r>
      </w:hyperlink>
      <w:r>
        <w:rPr>
          <w:sz w:val="24"/>
        </w:rPr>
        <w:t xml:space="preserve">, </w:t>
      </w:r>
      <w:hyperlink w:history="0" w:anchor="P524" w:tooltip="4) для софинансирования расходов медицинских организаций на оплату труда врачей и среднего медицинского персонала;">
        <w:r>
          <w:rPr>
            <w:sz w:val="24"/>
            <w:color w:val="0000ff"/>
          </w:rPr>
          <w:t xml:space="preserve">пункта 4 части 6</w:t>
        </w:r>
      </w:hyperlink>
      <w:r>
        <w:rPr>
          <w:sz w:val="24"/>
        </w:rPr>
        <w:t xml:space="preserve"> и </w:t>
      </w:r>
      <w:hyperlink w:history="0" w:anchor="P551"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Виды медицинских организаций, которым предоставляются указанные средства, и виды оказываемой ими медицинской помощи в целях...">
        <w:r>
          <w:rPr>
            <w:sz w:val="24"/>
            <w:color w:val="0000ff"/>
          </w:rPr>
          <w:t xml:space="preserve">части 6.6 статьи 26</w:t>
        </w:r>
      </w:hyperlink>
      <w:r>
        <w:rPr>
          <w:sz w:val="24"/>
        </w:rPr>
        <w:t xml:space="preserve"> настоящего Федерального закона применяются до 1 января 2029 года.</w:t>
      </w:r>
    </w:p>
    <w:p>
      <w:pPr>
        <w:pStyle w:val="0"/>
        <w:jc w:val="both"/>
      </w:pPr>
      <w:r>
        <w:rPr>
          <w:sz w:val="24"/>
        </w:rPr>
        <w:t xml:space="preserve">(часть 24 введена Федеральным </w:t>
      </w:r>
      <w:hyperlink w:history="0" r:id="rId752" w:tooltip="Федеральный закон от 28.11.2018 N 437-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28.11.2018 N 437-ФЗ; в ред. Федеральных законов от 29.10.2024 </w:t>
      </w:r>
      <w:hyperlink w:history="0" r:id="rId753"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28.11.2025 </w:t>
      </w:r>
      <w:hyperlink w:history="0" r:id="rId754"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bookmarkStart w:id="1425" w:name="P1425"/>
    <w:bookmarkEnd w:id="1425"/>
    <w:p>
      <w:pPr>
        <w:pStyle w:val="0"/>
        <w:spacing w:before="240" w:lineRule="auto"/>
        <w:ind w:firstLine="540"/>
        <w:jc w:val="both"/>
      </w:pPr>
      <w:r>
        <w:rPr>
          <w:sz w:val="24"/>
        </w:rP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w:history="0" r:id="rId755" w:tooltip="&quot;Налоговый кодекс Российской Федерации (часть вторая)&quot; от 05.08.2000 N 117-ФЗ (ред. от 15.12.2025) {КонсультантПлюс}">
        <w:r>
          <w:rPr>
            <w:sz w:val="24"/>
            <w:color w:val="0000ff"/>
          </w:rPr>
          <w:t xml:space="preserve">пункте 70 статьи 217</w:t>
        </w:r>
      </w:hyperlink>
      <w:r>
        <w:rPr>
          <w:sz w:val="24"/>
        </w:rP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w:history="0" r:id="rId756" w:tooltip="&quot;Налоговый кодекс Российской Федерации (часть первая)&quot; от 31.07.1998 N 146-ФЗ (ред. от 28.11.2025) (с изм. и доп., вступ. в силу с 01.01.2026) {КонсультантПлюс}">
        <w:r>
          <w:rPr>
            <w:sz w:val="24"/>
            <w:color w:val="0000ff"/>
          </w:rPr>
          <w:t xml:space="preserve">пунктом 7.3 статьи 83</w:t>
        </w:r>
      </w:hyperlink>
      <w:r>
        <w:rPr>
          <w:sz w:val="24"/>
        </w:rP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w:history="0" r:id="rId757" w:tooltip="&quot;Налоговый кодекс Российской Федерации (часть вторая)&quot; от 05.08.2000 N 117-ФЗ (ред. от 15.12.2025) {КонсультантПлюс}">
        <w:r>
          <w:rPr>
            <w:sz w:val="24"/>
            <w:color w:val="0000ff"/>
          </w:rPr>
          <w:t xml:space="preserve">подпунктом 2 пункта 1 статьи 430</w:t>
        </w:r>
      </w:hyperlink>
      <w:r>
        <w:rPr>
          <w:sz w:val="24"/>
        </w:rPr>
        <w:t xml:space="preserve"> Налогового кодекса Российской Федерации, на очередной финансовый год.</w:t>
      </w:r>
    </w:p>
    <w:p>
      <w:pPr>
        <w:pStyle w:val="0"/>
        <w:jc w:val="both"/>
      </w:pPr>
      <w:r>
        <w:rPr>
          <w:sz w:val="24"/>
        </w:rPr>
        <w:t xml:space="preserve">(часть 25 введена Федеральным </w:t>
      </w:r>
      <w:hyperlink w:history="0" r:id="rId758"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06.02.2019 N 6-ФЗ)</w:t>
      </w:r>
    </w:p>
    <w:p>
      <w:pPr>
        <w:pStyle w:val="0"/>
        <w:spacing w:before="240" w:lineRule="auto"/>
        <w:ind w:firstLine="540"/>
        <w:jc w:val="both"/>
      </w:pPr>
      <w:r>
        <w:rPr>
          <w:sz w:val="24"/>
        </w:rPr>
        <w:t xml:space="preserve">26. Для целей расчета объема указанных в </w:t>
      </w:r>
      <w:hyperlink w:history="0" w:anchor="P1425" w:tooltip="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пункте 70 статьи 217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
        <w:r>
          <w:rPr>
            <w:sz w:val="24"/>
            <w:color w:val="0000ff"/>
          </w:rPr>
          <w:t xml:space="preserve">части 25</w:t>
        </w:r>
      </w:hyperlink>
      <w:r>
        <w:rPr>
          <w:sz w:val="24"/>
        </w:rP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w:history="0" r:id="rId759" w:tooltip="&quot;Налоговый кодекс Российской Федерации (часть первая)&quot; от 31.07.1998 N 146-ФЗ (ред. от 28.11.2025) (с изм. и доп., вступ. в силу с 01.01.2026) {КонсультантПлюс}">
        <w:r>
          <w:rPr>
            <w:sz w:val="24"/>
            <w:color w:val="0000ff"/>
          </w:rPr>
          <w:t xml:space="preserve">пунктом 7.3 статьи 83</w:t>
        </w:r>
      </w:hyperlink>
      <w:r>
        <w:rPr>
          <w:sz w:val="24"/>
        </w:rP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history="0" w:anchor="P1193"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r>
          <w:rPr>
            <w:sz w:val="24"/>
            <w:color w:val="0000ff"/>
          </w:rPr>
          <w:t xml:space="preserve">частью 2 статьи 49</w:t>
        </w:r>
      </w:hyperlink>
      <w:r>
        <w:rPr>
          <w:sz w:val="24"/>
        </w:rPr>
        <w:t xml:space="preserve"> настоящего Федерального закона предоставлена налоговыми органами в составе сведений о работающих застрахованных лицах.</w:t>
      </w:r>
    </w:p>
    <w:p>
      <w:pPr>
        <w:pStyle w:val="0"/>
        <w:jc w:val="both"/>
      </w:pPr>
      <w:r>
        <w:rPr>
          <w:sz w:val="24"/>
        </w:rPr>
        <w:t xml:space="preserve">(часть 26 введена Федеральным </w:t>
      </w:r>
      <w:hyperlink w:history="0" r:id="rId760" w:tooltip="Федеральный закон от 06.02.2019 N 6-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06.02.2019 N 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27 ст. 51 (в ред. ФЗ от 28.11.2025 N 430-ФЗ) </w:t>
            </w:r>
            <w:hyperlink w:history="0" r:id="rId761"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27. В 2020 - 2028 годах в соответствии с федеральным </w:t>
      </w:r>
      <w:hyperlink w:history="0" r:id="rId762"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законом</w:t>
        </w:r>
      </w:hyperlink>
      <w:r>
        <w:rPr>
          <w:sz w:val="24"/>
        </w:rP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history="0" w:anchor="P524" w:tooltip="4) для софинансирования расходов медицинских организаций на оплату труда врачей и среднего медицинского персонала;">
        <w:r>
          <w:rPr>
            <w:sz w:val="24"/>
            <w:color w:val="0000ff"/>
          </w:rPr>
          <w:t xml:space="preserve">пункте 4 части 6 статьи 26</w:t>
        </w:r>
      </w:hyperlink>
      <w:r>
        <w:rPr>
          <w:sz w:val="24"/>
        </w:rPr>
        <w:t xml:space="preserve"> настоящего Федерального закона.</w:t>
      </w:r>
    </w:p>
    <w:p>
      <w:pPr>
        <w:pStyle w:val="0"/>
        <w:jc w:val="both"/>
      </w:pPr>
      <w:r>
        <w:rPr>
          <w:sz w:val="24"/>
        </w:rPr>
        <w:t xml:space="preserve">(часть 27 введена Федеральным </w:t>
      </w:r>
      <w:hyperlink w:history="0" r:id="rId763"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02.12.2019 N 399-ФЗ; в ред. Федеральных законов от 08.12.2020 </w:t>
      </w:r>
      <w:hyperlink w:history="0" r:id="rId764"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76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05.12.2022 </w:t>
      </w:r>
      <w:hyperlink w:history="0" r:id="rId766"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N 474-ФЗ</w:t>
        </w:r>
      </w:hyperlink>
      <w:r>
        <w:rPr>
          <w:sz w:val="24"/>
        </w:rPr>
        <w:t xml:space="preserve">, от 27.11.2023 </w:t>
      </w:r>
      <w:hyperlink w:history="0" r:id="rId767"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N 545-ФЗ</w:t>
        </w:r>
      </w:hyperlink>
      <w:r>
        <w:rPr>
          <w:sz w:val="24"/>
        </w:rPr>
        <w:t xml:space="preserve">, от 29.10.2024 </w:t>
      </w:r>
      <w:hyperlink w:history="0" r:id="rId768"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28.11.2025 </w:t>
      </w:r>
      <w:hyperlink w:history="0" r:id="rId769"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28 ст. 51 (в ред. ФЗ от 28.11.2025 N 430-ФЗ) </w:t>
            </w:r>
            <w:hyperlink w:history="0" r:id="rId770"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28. В 2020 - 2028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w:history="0" r:id="rId771"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КонсультантПлюс}">
        <w:r>
          <w:rPr>
            <w:sz w:val="24"/>
            <w:color w:val="0000ff"/>
          </w:rPr>
          <w:t xml:space="preserve">Порядок</w:t>
        </w:r>
      </w:hyperlink>
      <w:r>
        <w:rPr>
          <w:sz w:val="24"/>
        </w:rP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pPr>
        <w:pStyle w:val="0"/>
        <w:jc w:val="both"/>
      </w:pPr>
      <w:r>
        <w:rPr>
          <w:sz w:val="24"/>
        </w:rPr>
        <w:t xml:space="preserve">(часть 28 введена Федеральным </w:t>
      </w:r>
      <w:hyperlink w:history="0" r:id="rId772"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02.12.2019 N 399-ФЗ; в ред. Федеральных законов от 08.12.2020 </w:t>
      </w:r>
      <w:hyperlink w:history="0" r:id="rId773" w:tooltip="Федеральный закон от 08.12.2020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 от 06.12.2021 </w:t>
      </w:r>
      <w:hyperlink w:history="0" r:id="rId77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N 405-ФЗ</w:t>
        </w:r>
      </w:hyperlink>
      <w:r>
        <w:rPr>
          <w:sz w:val="24"/>
        </w:rPr>
        <w:t xml:space="preserve">, от 05.12.2022 </w:t>
      </w:r>
      <w:hyperlink w:history="0" r:id="rId775"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 {КонсультантПлюс}">
        <w:r>
          <w:rPr>
            <w:sz w:val="24"/>
            <w:color w:val="0000ff"/>
          </w:rPr>
          <w:t xml:space="preserve">N 474-ФЗ</w:t>
        </w:r>
      </w:hyperlink>
      <w:r>
        <w:rPr>
          <w:sz w:val="24"/>
        </w:rPr>
        <w:t xml:space="preserve">, от 27.11.2023 </w:t>
      </w:r>
      <w:hyperlink w:history="0" r:id="rId776"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 {КонсультантПлюс}">
        <w:r>
          <w:rPr>
            <w:sz w:val="24"/>
            <w:color w:val="0000ff"/>
          </w:rPr>
          <w:t xml:space="preserve">N 545-ФЗ</w:t>
        </w:r>
      </w:hyperlink>
      <w:r>
        <w:rPr>
          <w:sz w:val="24"/>
        </w:rPr>
        <w:t xml:space="preserve">, от 29.10.2024 </w:t>
      </w:r>
      <w:hyperlink w:history="0" r:id="rId777"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28.11.2025 </w:t>
      </w:r>
      <w:hyperlink w:history="0" r:id="rId778"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w:history="0" r:id="rId779"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порядком</w:t>
        </w:r>
      </w:hyperlink>
      <w:r>
        <w:rPr>
          <w:sz w:val="24"/>
        </w:rP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w:history="0" r:id="rId780"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порядком</w:t>
        </w:r>
      </w:hyperlink>
      <w:r>
        <w:rPr>
          <w:sz w:val="24"/>
        </w:rPr>
        <w:t xml:space="preserve"> информационного взаимодействия в сфере обязательного медицинского страхования.</w:t>
      </w:r>
    </w:p>
    <w:p>
      <w:pPr>
        <w:pStyle w:val="0"/>
        <w:jc w:val="both"/>
      </w:pPr>
      <w:r>
        <w:rPr>
          <w:sz w:val="24"/>
        </w:rPr>
        <w:t xml:space="preserve">(часть 29 введена Федеральным </w:t>
      </w:r>
      <w:hyperlink w:history="0" r:id="rId78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30 ст. 51 (в ред. ФЗ от 28.11.2025 N 430-ФЗ) </w:t>
            </w:r>
            <w:hyperlink w:history="0" r:id="rId782"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возникающие при формировании бюджета ФФОМС на 2026 год и на плановый период 2027 и 2028 годов.</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30. До 1 января 2027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w:history="0" r:id="rId783"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порядком</w:t>
        </w:r>
      </w:hyperlink>
      <w:r>
        <w:rPr>
          <w:sz w:val="24"/>
        </w:rP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pPr>
        <w:pStyle w:val="0"/>
        <w:jc w:val="both"/>
      </w:pPr>
      <w:r>
        <w:rPr>
          <w:sz w:val="24"/>
        </w:rPr>
        <w:t xml:space="preserve">(часть 30 введена Федеральным </w:t>
      </w:r>
      <w:hyperlink w:history="0" r:id="rId78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 {КонсультантПлюс}">
        <w:r>
          <w:rPr>
            <w:sz w:val="24"/>
            <w:color w:val="0000ff"/>
          </w:rPr>
          <w:t xml:space="preserve">законом</w:t>
        </w:r>
      </w:hyperlink>
      <w:r>
        <w:rPr>
          <w:sz w:val="24"/>
        </w:rPr>
        <w:t xml:space="preserve"> от 06.12.2021 N 405-ФЗ; в ред. Федеральных законов от 19.12.2022 </w:t>
      </w:r>
      <w:hyperlink w:history="0" r:id="rId785"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rPr>
        <w:t xml:space="preserve">, от 29.10.2024 </w:t>
      </w:r>
      <w:hyperlink w:history="0" r:id="rId786"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 {КонсультантПлюс}">
        <w:r>
          <w:rPr>
            <w:sz w:val="24"/>
            <w:color w:val="0000ff"/>
          </w:rPr>
          <w:t xml:space="preserve">N 369-ФЗ</w:t>
        </w:r>
      </w:hyperlink>
      <w:r>
        <w:rPr>
          <w:sz w:val="24"/>
        </w:rPr>
        <w:t xml:space="preserve">, от 28.11.2025 </w:t>
      </w:r>
      <w:hyperlink w:history="0" r:id="rId787" w:tooltip="Федеральный закон от 28.11.2025 N 430-ФЗ &quot;О внесении изменений в Федеральный закон &quot;Об обязательном медицинском страховании в Российской Федерации&quot; {КонсультантПлюс}">
        <w:r>
          <w:rPr>
            <w:sz w:val="24"/>
            <w:color w:val="0000ff"/>
          </w:rPr>
          <w:t xml:space="preserve">N 430-ФЗ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52. О признании утратившими силу отдельных законодательных актов (положений законодательных актов) Российской Федерации</w:t>
      </w:r>
    </w:p>
    <w:p>
      <w:pPr>
        <w:pStyle w:val="0"/>
        <w:ind w:firstLine="540"/>
        <w:jc w:val="both"/>
      </w:pPr>
      <w:r>
        <w:rPr>
          <w:sz w:val="24"/>
        </w:rPr>
      </w:r>
    </w:p>
    <w:p>
      <w:pPr>
        <w:pStyle w:val="0"/>
        <w:ind w:firstLine="540"/>
        <w:jc w:val="both"/>
      </w:pPr>
      <w:r>
        <w:rPr>
          <w:sz w:val="24"/>
        </w:rPr>
        <w:t xml:space="preserve">Признать утратившими силу со дня вступления в силу настоящего Федерального закона:</w:t>
      </w:r>
    </w:p>
    <w:p>
      <w:pPr>
        <w:pStyle w:val="0"/>
        <w:spacing w:before="240" w:lineRule="auto"/>
        <w:ind w:firstLine="540"/>
        <w:jc w:val="both"/>
      </w:pPr>
      <w:r>
        <w:rPr>
          <w:sz w:val="24"/>
        </w:rPr>
        <w:t xml:space="preserve">1) </w:t>
      </w:r>
      <w:hyperlink w:history="0" r:id="rId788" w:tooltip="Закон РФ от 28.06.1991 N 1499-1 (ред. от 24.07.2009) &quot;О медицинском страховании граждан в Российской Федерации&quot; ------------ Утратил силу или отменен {КонсультантПлюс}">
        <w:r>
          <w:rPr>
            <w:sz w:val="24"/>
            <w:color w:val="0000ff"/>
          </w:rPr>
          <w:t xml:space="preserve">Закон</w:t>
        </w:r>
      </w:hyperlink>
      <w:r>
        <w:rPr>
          <w:sz w:val="24"/>
        </w:rP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pPr>
        <w:pStyle w:val="0"/>
        <w:spacing w:before="240" w:lineRule="auto"/>
        <w:ind w:firstLine="540"/>
        <w:jc w:val="both"/>
      </w:pPr>
      <w:r>
        <w:rPr>
          <w:sz w:val="24"/>
        </w:rPr>
        <w:t xml:space="preserve">2) </w:t>
      </w:r>
      <w:hyperlink w:history="0" r:id="rId789" w:tooltip="Постановление ВС РСФСР от 28.06.1991 N 1500-1 (ред. от 22.05.1992) &quot;О порядке введения в действие Закона РСФСР &quot;О медицинском страховании граждан в РСФСР&quot; ------------ Утратил силу или отменен {КонсультантПлюс}">
        <w:r>
          <w:rPr>
            <w:sz w:val="24"/>
            <w:color w:val="0000ff"/>
          </w:rPr>
          <w:t xml:space="preserve">Постановление</w:t>
        </w:r>
      </w:hyperlink>
      <w:r>
        <w:rPr>
          <w:sz w:val="24"/>
        </w:rP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pPr>
        <w:pStyle w:val="0"/>
        <w:spacing w:before="240" w:lineRule="auto"/>
        <w:ind w:firstLine="540"/>
        <w:jc w:val="both"/>
      </w:pPr>
      <w:r>
        <w:rPr>
          <w:sz w:val="24"/>
        </w:rPr>
        <w:t xml:space="preserve">3) </w:t>
      </w:r>
      <w:hyperlink w:history="0" r:id="rId790" w:tooltip="Постановление ВС РФ от 24.02.1993 N 4543-1 (ред. от 24.03.2001) &quot;О порядке финансирования обязательного медицинского страхования граждан на 1993 год&quot; (вместе с &quot;Положением о Федеральном фонде обязательного медицинского страхования&quot;, &quot;Положением о Территориальном фонде обязательного медицинского страхования&quot;, &quot;Положением о порядке уплаты страховых взносов в Федеральный и территориальные фонды обязательного медицинского страхования&quot;) ------------ Утратил силу или отменен {КонсультантПлюс}">
        <w:r>
          <w:rPr>
            <w:sz w:val="24"/>
            <w:color w:val="0000ff"/>
          </w:rPr>
          <w:t xml:space="preserve">Постановление</w:t>
        </w:r>
      </w:hyperlink>
      <w:r>
        <w:rPr>
          <w:sz w:val="24"/>
        </w:rP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pPr>
        <w:pStyle w:val="0"/>
        <w:spacing w:before="240" w:lineRule="auto"/>
        <w:ind w:firstLine="540"/>
        <w:jc w:val="both"/>
      </w:pPr>
      <w:r>
        <w:rPr>
          <w:sz w:val="24"/>
        </w:rPr>
        <w:t xml:space="preserve">4) </w:t>
      </w:r>
      <w:hyperlink w:history="0" r:id="rId791" w:tooltip="Закон РФ от 02.04.1993 N 4741-1 (ред. от 24.07.2009) &quot;О внесении изменений и дополнений в Закон РСФСР &quot;О медицинском страховании граждан в РСФСР&quot; ------------ Утратил силу или отменен {КонсультантПлюс}">
        <w:r>
          <w:rPr>
            <w:sz w:val="24"/>
            <w:color w:val="0000ff"/>
          </w:rPr>
          <w:t xml:space="preserve">Закон</w:t>
        </w:r>
      </w:hyperlink>
      <w:r>
        <w:rPr>
          <w:sz w:val="24"/>
        </w:rP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pPr>
        <w:pStyle w:val="0"/>
        <w:spacing w:before="240" w:lineRule="auto"/>
        <w:ind w:firstLine="540"/>
        <w:jc w:val="both"/>
      </w:pPr>
      <w:r>
        <w:rPr>
          <w:sz w:val="24"/>
        </w:rPr>
        <w:t xml:space="preserve">5) </w:t>
      </w:r>
      <w:hyperlink w:history="0" r:id="rId792" w:tooltip="Постановление ВС РФ от 02.04.1993 N 4742-1 &quot;О повторном рассмотрении Закона Российской Федерации &quot;О внесении изменений и дополнений в Закон РСФСР &quot;О медицинском страховании граждан в РСФСР&quot; ------------ Утратил силу или отменен {КонсультантПлюс}">
        <w:r>
          <w:rPr>
            <w:sz w:val="24"/>
            <w:color w:val="0000ff"/>
          </w:rPr>
          <w:t xml:space="preserve">Постановление</w:t>
        </w:r>
      </w:hyperlink>
      <w:r>
        <w:rPr>
          <w:sz w:val="24"/>
        </w:rP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pPr>
        <w:pStyle w:val="0"/>
        <w:spacing w:before="240" w:lineRule="auto"/>
        <w:ind w:firstLine="540"/>
        <w:jc w:val="both"/>
      </w:pPr>
      <w:r>
        <w:rPr>
          <w:sz w:val="24"/>
        </w:rPr>
        <w:t xml:space="preserve">6) </w:t>
      </w:r>
      <w:hyperlink w:history="0" r:id="rId793" w:tooltip="Постановление ВС РФ от 02.04.1993 N 4743-1 &quot;О порядке введения в действие Закона Российской Федерации &quot;О внесении изменений и дополнений в Закон РСФСР &quot;О медицинском страховании граждан в РСФСР&quot; ------------ Утратил силу или отменен {КонсультантПлюс}">
        <w:r>
          <w:rPr>
            <w:sz w:val="24"/>
            <w:color w:val="0000ff"/>
          </w:rPr>
          <w:t xml:space="preserve">Постановление</w:t>
        </w:r>
      </w:hyperlink>
      <w:r>
        <w:rPr>
          <w:sz w:val="24"/>
        </w:rP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pPr>
        <w:pStyle w:val="0"/>
        <w:spacing w:before="240" w:lineRule="auto"/>
        <w:ind w:firstLine="540"/>
        <w:jc w:val="both"/>
      </w:pPr>
      <w:r>
        <w:rPr>
          <w:sz w:val="24"/>
        </w:rPr>
        <w:t xml:space="preserve">7) </w:t>
      </w:r>
      <w:hyperlink w:history="0" r:id="rId794" w:tooltip="Федеральный закон от 23.12.2003 N 185-ФЗ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 Недействующая редакция {КонсультантПлюс}">
        <w:r>
          <w:rPr>
            <w:sz w:val="24"/>
            <w:color w:val="0000ff"/>
          </w:rPr>
          <w:t xml:space="preserve">статью 1</w:t>
        </w:r>
      </w:hyperlink>
      <w:r>
        <w:rPr>
          <w:sz w:val="24"/>
        </w:rP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pPr>
        <w:pStyle w:val="0"/>
        <w:spacing w:before="240" w:lineRule="auto"/>
        <w:ind w:firstLine="540"/>
        <w:jc w:val="both"/>
      </w:pPr>
      <w:r>
        <w:rPr>
          <w:sz w:val="24"/>
        </w:rPr>
        <w:t xml:space="preserve">8) </w:t>
      </w:r>
      <w:hyperlink w:history="0" r:id="rId795" w:tooltip="Федеральный закон от 27.07.2006 N 137-ФЗ (ред. от 27.07.2010) &quot;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quot; ------------ Недействующая редакция {КонсультантПлюс}">
        <w:r>
          <w:rPr>
            <w:sz w:val="24"/>
            <w:color w:val="0000ff"/>
          </w:rPr>
          <w:t xml:space="preserve">статью 5</w:t>
        </w:r>
      </w:hyperlink>
      <w:r>
        <w:rPr>
          <w:sz w:val="24"/>
        </w:rP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pPr>
        <w:pStyle w:val="0"/>
        <w:spacing w:before="240" w:lineRule="auto"/>
        <w:ind w:firstLine="540"/>
        <w:jc w:val="both"/>
      </w:pPr>
      <w:r>
        <w:rPr>
          <w:sz w:val="24"/>
        </w:rPr>
        <w:t xml:space="preserve">9) </w:t>
      </w:r>
      <w:hyperlink w:history="0" r:id="rId796" w:tooltip="Федеральный закон от 29.12.2006 N 258-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13.08.2010) ------------ Недействующая редакция {КонсультантПлюс}">
        <w:r>
          <w:rPr>
            <w:sz w:val="24"/>
            <w:color w:val="0000ff"/>
          </w:rPr>
          <w:t xml:space="preserve">статью 1</w:t>
        </w:r>
      </w:hyperlink>
      <w:r>
        <w:rPr>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0"/>
        <w:spacing w:before="240" w:lineRule="auto"/>
        <w:ind w:firstLine="540"/>
        <w:jc w:val="both"/>
      </w:pPr>
      <w:r>
        <w:rPr>
          <w:sz w:val="24"/>
        </w:rPr>
        <w:t xml:space="preserve">10) </w:t>
      </w:r>
      <w:hyperlink w:history="0" r:id="rId797" w:tooltip="Федеральный закон от 23.07.2008 N 160-ФЗ (ред. от 28.11.2009)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4"/>
            <w:color w:val="0000ff"/>
          </w:rPr>
          <w:t xml:space="preserve">статью 4</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0"/>
        <w:spacing w:before="240" w:lineRule="auto"/>
        <w:ind w:firstLine="540"/>
        <w:jc w:val="both"/>
      </w:pPr>
      <w:r>
        <w:rPr>
          <w:sz w:val="24"/>
        </w:rPr>
        <w:t xml:space="preserve">11) </w:t>
      </w:r>
      <w:hyperlink w:history="0" r:id="rId798" w:tooltip="Федеральный закон от 18.07.2009 N 185-ФЗ &quot;О внесении изменений в статьи 2 и 9.1 Закона Российской Федерации &quot;О медицинском страховании граждан в Российской Федерации&quot; и статью 11 Федерального закона &quot;Об обязательном пенсионном страховании в Российской Федерации&quot; ------------ Недействующая редакция {КонсультантПлюс}">
        <w:r>
          <w:rPr>
            <w:sz w:val="24"/>
            <w:color w:val="0000ff"/>
          </w:rPr>
          <w:t xml:space="preserve">статью 1</w:t>
        </w:r>
      </w:hyperlink>
      <w:r>
        <w:rPr>
          <w:sz w:val="24"/>
        </w:rP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pPr>
        <w:pStyle w:val="0"/>
        <w:ind w:firstLine="540"/>
        <w:jc w:val="both"/>
      </w:pPr>
      <w:r>
        <w:rPr>
          <w:sz w:val="24"/>
        </w:rPr>
      </w:r>
    </w:p>
    <w:p>
      <w:pPr>
        <w:pStyle w:val="2"/>
        <w:outlineLvl w:val="1"/>
        <w:ind w:firstLine="540"/>
        <w:jc w:val="both"/>
      </w:pPr>
      <w:r>
        <w:rPr>
          <w:sz w:val="24"/>
        </w:rPr>
        <w:t xml:space="preserve">Статья 53. Порядок вступления в силу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pPr>
        <w:pStyle w:val="0"/>
        <w:spacing w:before="240" w:lineRule="auto"/>
        <w:ind w:firstLine="540"/>
        <w:jc w:val="both"/>
      </w:pPr>
      <w:r>
        <w:rPr>
          <w:sz w:val="24"/>
        </w:rPr>
        <w:t xml:space="preserve">2. </w:t>
      </w:r>
      <w:hyperlink w:history="0" w:anchor="P79" w:tooltip="Статья 5. Полномочия Российской Федерации в сфере обязательного медицинского страхования">
        <w:r>
          <w:rPr>
            <w:sz w:val="24"/>
            <w:color w:val="0000ff"/>
          </w:rPr>
          <w:t xml:space="preserve">Статьи 5</w:t>
        </w:r>
      </w:hyperlink>
      <w:r>
        <w:rPr>
          <w:sz w:val="24"/>
        </w:rPr>
        <w:t xml:space="preserve"> - </w:t>
      </w:r>
      <w:hyperlink w:history="0" w:anchor="P165" w:tooltip="Статья 8. Полномочия органов государственной власти субъектов Российской Федерации в сфере обязательного медицинского страхования">
        <w:r>
          <w:rPr>
            <w:sz w:val="24"/>
            <w:color w:val="0000ff"/>
          </w:rPr>
          <w:t xml:space="preserve">8</w:t>
        </w:r>
      </w:hyperlink>
      <w:r>
        <w:rPr>
          <w:sz w:val="24"/>
        </w:rPr>
        <w:t xml:space="preserve">, </w:t>
      </w:r>
      <w:hyperlink w:history="0" w:anchor="P258" w:tooltip="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которые соответствуют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
        <w:r>
          <w:rPr>
            <w:sz w:val="24"/>
            <w:color w:val="0000ff"/>
          </w:rPr>
          <w:t xml:space="preserve">часть 6 статьи 14</w:t>
        </w:r>
      </w:hyperlink>
      <w:r>
        <w:rPr>
          <w:sz w:val="24"/>
        </w:rPr>
        <w:t xml:space="preserve">, </w:t>
      </w:r>
      <w:hyperlink w:history="0" w:anchor="P367" w:tooltip="7. Особенности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
        <w:r>
          <w:rPr>
            <w:sz w:val="24"/>
            <w:color w:val="0000ff"/>
          </w:rPr>
          <w:t xml:space="preserve">часть 7 статьи 17</w:t>
        </w:r>
      </w:hyperlink>
      <w:r>
        <w:rPr>
          <w:sz w:val="24"/>
        </w:rPr>
        <w:t xml:space="preserve">, </w:t>
      </w:r>
      <w:hyperlink w:history="0" w:anchor="P450" w:tooltip="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
        <w:r>
          <w:rPr>
            <w:sz w:val="24"/>
            <w:color w:val="0000ff"/>
          </w:rPr>
          <w:t xml:space="preserve">часть 7 статьи 24</w:t>
        </w:r>
      </w:hyperlink>
      <w:r>
        <w:rPr>
          <w:sz w:val="24"/>
        </w:rPr>
        <w:t xml:space="preserve">, </w:t>
      </w:r>
      <w:hyperlink w:history="0" w:anchor="P502" w:tooltip="1) субвенции из бюджета Федерального фонда бюджетам территориальных фондов;">
        <w:r>
          <w:rPr>
            <w:sz w:val="24"/>
            <w:color w:val="0000ff"/>
          </w:rPr>
          <w:t xml:space="preserve">пункт 1 части 4 статьи 26</w:t>
        </w:r>
      </w:hyperlink>
      <w:r>
        <w:rPr>
          <w:sz w:val="24"/>
        </w:rPr>
        <w:t xml:space="preserve">, </w:t>
      </w:r>
      <w:hyperlink w:history="0" w:anchor="P558" w:tooltip="Статья 27. Субвенции для финансового обеспечения организации обязательного медицинского страхования на территориях субъектов Российской Федерации">
        <w:r>
          <w:rPr>
            <w:sz w:val="24"/>
            <w:color w:val="0000ff"/>
          </w:rPr>
          <w:t xml:space="preserve">статьи 27</w:t>
        </w:r>
      </w:hyperlink>
      <w:r>
        <w:rPr>
          <w:sz w:val="24"/>
        </w:rPr>
        <w:t xml:space="preserve">, </w:t>
      </w:r>
      <w:hyperlink w:history="0" w:anchor="P568" w:tooltip="Статья 28. Формирование средств страховой медицинской организации и их расходование">
        <w:r>
          <w:rPr>
            <w:sz w:val="24"/>
            <w:color w:val="0000ff"/>
          </w:rPr>
          <w:t xml:space="preserve">28</w:t>
        </w:r>
      </w:hyperlink>
      <w:r>
        <w:rPr>
          <w:sz w:val="24"/>
        </w:rPr>
        <w:t xml:space="preserve">, </w:t>
      </w:r>
      <w:hyperlink w:history="0" w:anchor="P763" w:tooltip="Статья 35. Базовая программа обязательного медицинского страхования">
        <w:r>
          <w:rPr>
            <w:sz w:val="24"/>
            <w:color w:val="0000ff"/>
          </w:rPr>
          <w:t xml:space="preserve">35</w:t>
        </w:r>
      </w:hyperlink>
      <w:r>
        <w:rPr>
          <w:sz w:val="24"/>
        </w:rPr>
        <w:t xml:space="preserve">, </w:t>
      </w:r>
      <w:hyperlink w:history="0" w:anchor="P813" w:tooltip="Статья 36. Территориальная программа обязательного медицинского страхования">
        <w:r>
          <w:rPr>
            <w:sz w:val="24"/>
            <w:color w:val="0000ff"/>
          </w:rPr>
          <w:t xml:space="preserve">36</w:t>
        </w:r>
      </w:hyperlink>
      <w:r>
        <w:rPr>
          <w:sz w:val="24"/>
        </w:rPr>
        <w:t xml:space="preserve">, </w:t>
      </w:r>
      <w:hyperlink w:history="0" w:anchor="P847" w:tooltip="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
        <w:r>
          <w:rPr>
            <w:sz w:val="24"/>
            <w:color w:val="0000ff"/>
          </w:rPr>
          <w:t xml:space="preserve">часть 1</w:t>
        </w:r>
      </w:hyperlink>
      <w:r>
        <w:rPr>
          <w:sz w:val="24"/>
        </w:rPr>
        <w:t xml:space="preserve">, </w:t>
      </w:r>
      <w:hyperlink w:history="0" w:anchor="P853" w:tooltip="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
        <w:r>
          <w:rPr>
            <w:sz w:val="24"/>
            <w:color w:val="0000ff"/>
          </w:rPr>
          <w:t xml:space="preserve">пункты 3</w:t>
        </w:r>
      </w:hyperlink>
      <w:r>
        <w:rPr>
          <w:sz w:val="24"/>
        </w:rPr>
        <w:t xml:space="preserve"> - </w:t>
      </w:r>
      <w:hyperlink w:history="0" w:anchor="P855" w:tooltip="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w:r>
          <w:rPr>
            <w:sz w:val="24"/>
            <w:color w:val="0000ff"/>
          </w:rPr>
          <w:t xml:space="preserve">5</w:t>
        </w:r>
      </w:hyperlink>
      <w:r>
        <w:rPr>
          <w:sz w:val="24"/>
        </w:rPr>
        <w:t xml:space="preserve"> и </w:t>
      </w:r>
      <w:hyperlink w:history="0" w:anchor="P867" w:tooltip="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
        <w:r>
          <w:rPr>
            <w:sz w:val="24"/>
            <w:color w:val="0000ff"/>
          </w:rPr>
          <w:t xml:space="preserve">14 части 2</w:t>
        </w:r>
      </w:hyperlink>
      <w:r>
        <w:rPr>
          <w:sz w:val="24"/>
        </w:rPr>
        <w:t xml:space="preserve">, </w:t>
      </w:r>
      <w:hyperlink w:history="0" w:anchor="P881" w:tooltip="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
        <w:r>
          <w:rPr>
            <w:sz w:val="24"/>
            <w:color w:val="0000ff"/>
          </w:rPr>
          <w:t xml:space="preserve">пункты 1</w:t>
        </w:r>
      </w:hyperlink>
      <w:r>
        <w:rPr>
          <w:sz w:val="24"/>
        </w:rPr>
        <w:t xml:space="preserve"> - </w:t>
      </w:r>
      <w:hyperlink w:history="0" w:anchor="P884" w:tooltip="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
        <w:r>
          <w:rPr>
            <w:sz w:val="24"/>
            <w:color w:val="0000ff"/>
          </w:rPr>
          <w:t xml:space="preserve">3 части 4</w:t>
        </w:r>
      </w:hyperlink>
      <w:r>
        <w:rPr>
          <w:sz w:val="24"/>
        </w:rPr>
        <w:t xml:space="preserve">, </w:t>
      </w:r>
      <w:hyperlink w:history="0" w:anchor="P891" w:tooltip="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
        <w:r>
          <w:rPr>
            <w:sz w:val="24"/>
            <w:color w:val="0000ff"/>
          </w:rPr>
          <w:t xml:space="preserve">части 7</w:t>
        </w:r>
      </w:hyperlink>
      <w:r>
        <w:rPr>
          <w:sz w:val="24"/>
        </w:rPr>
        <w:t xml:space="preserve"> - </w:t>
      </w:r>
      <w:hyperlink w:history="0" w:anchor="P893" w:tooltip="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
        <w:r>
          <w:rPr>
            <w:sz w:val="24"/>
            <w:color w:val="0000ff"/>
          </w:rPr>
          <w:t xml:space="preserve">9</w:t>
        </w:r>
      </w:hyperlink>
      <w:r>
        <w:rPr>
          <w:sz w:val="24"/>
        </w:rPr>
        <w:t xml:space="preserve">, </w:t>
      </w:r>
      <w:hyperlink w:history="0" w:anchor="P898" w:tooltip="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
        <w:r>
          <w:rPr>
            <w:sz w:val="24"/>
            <w:color w:val="0000ff"/>
          </w:rPr>
          <w:t xml:space="preserve">11</w:t>
        </w:r>
      </w:hyperlink>
      <w:r>
        <w:rPr>
          <w:sz w:val="24"/>
        </w:rPr>
        <w:t xml:space="preserve"> и </w:t>
      </w:r>
      <w:hyperlink w:history="0" w:anchor="P899" w:tooltip="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
        <w:r>
          <w:rPr>
            <w:sz w:val="24"/>
            <w:color w:val="0000ff"/>
          </w:rPr>
          <w:t xml:space="preserve">12 статьи 38</w:t>
        </w:r>
      </w:hyperlink>
      <w:r>
        <w:rPr>
          <w:sz w:val="24"/>
        </w:rPr>
        <w:t xml:space="preserve"> настоящего Федерального закона вступают в силу с 1 января 2012 года.</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29 ноября 2010 года</w:t>
      </w:r>
    </w:p>
    <w:p>
      <w:pPr>
        <w:pStyle w:val="0"/>
        <w:spacing w:before="240" w:lineRule="auto"/>
      </w:pPr>
      <w:r>
        <w:rPr>
          <w:sz w:val="24"/>
        </w:rPr>
        <w:t xml:space="preserve">N 326-ФЗ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29.11.2010 N 326-ФЗ</w:t>
            <w:br/>
            <w:t>(ред. от 28.11.2025)</w:t>
            <w:br/>
            <w:t>"Об обязательном медицинском страховании в Российской Феде...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48595&amp;date=15.01.2026&amp;dst=100025&amp;field=134" TargetMode = "External"/><Relationship Id="rId9" Type="http://schemas.openxmlformats.org/officeDocument/2006/relationships/hyperlink" Target="https://login.consultant.ru/link/?req=doc&amp;base=LAW&amp;n=122340&amp;date=15.01.2026&amp;dst=100009&amp;field=134" TargetMode = "External"/><Relationship Id="rId10" Type="http://schemas.openxmlformats.org/officeDocument/2006/relationships/hyperlink" Target="https://login.consultant.ru/link/?req=doc&amp;base=LAW&amp;n=201398&amp;date=15.01.2026&amp;dst=100242&amp;field=134" TargetMode = "External"/><Relationship Id="rId11" Type="http://schemas.openxmlformats.org/officeDocument/2006/relationships/hyperlink" Target="https://login.consultant.ru/link/?req=doc&amp;base=LAW&amp;n=464270&amp;date=15.01.2026&amp;dst=100416&amp;field=134" TargetMode = "External"/><Relationship Id="rId12" Type="http://schemas.openxmlformats.org/officeDocument/2006/relationships/hyperlink" Target="https://login.consultant.ru/link/?req=doc&amp;base=LAW&amp;n=138411&amp;date=15.01.2026&amp;dst=100009&amp;field=134" TargetMode = "External"/><Relationship Id="rId13" Type="http://schemas.openxmlformats.org/officeDocument/2006/relationships/hyperlink" Target="https://login.consultant.ru/link/?req=doc&amp;base=LAW&amp;n=141994&amp;date=15.01.2026&amp;dst=100009&amp;field=134" TargetMode = "External"/><Relationship Id="rId14" Type="http://schemas.openxmlformats.org/officeDocument/2006/relationships/hyperlink" Target="https://login.consultant.ru/link/?req=doc&amp;base=LAW&amp;n=166141&amp;date=15.01.2026&amp;dst=101880&amp;field=134" TargetMode = "External"/><Relationship Id="rId15" Type="http://schemas.openxmlformats.org/officeDocument/2006/relationships/hyperlink" Target="https://login.consultant.ru/link/?req=doc&amp;base=LAW&amp;n=466484&amp;date=15.01.2026&amp;dst=102038&amp;field=134" TargetMode = "External"/><Relationship Id="rId16" Type="http://schemas.openxmlformats.org/officeDocument/2006/relationships/hyperlink" Target="https://login.consultant.ru/link/?req=doc&amp;base=LAW&amp;n=511237&amp;date=15.01.2026&amp;dst=100182&amp;field=134" TargetMode = "External"/><Relationship Id="rId17" Type="http://schemas.openxmlformats.org/officeDocument/2006/relationships/hyperlink" Target="https://login.consultant.ru/link/?req=doc&amp;base=LAW&amp;n=470677&amp;date=15.01.2026&amp;dst=101154&amp;field=134" TargetMode = "External"/><Relationship Id="rId18" Type="http://schemas.openxmlformats.org/officeDocument/2006/relationships/hyperlink" Target="https://login.consultant.ru/link/?req=doc&amp;base=LAW&amp;n=171261&amp;date=15.01.2026&amp;dst=100080&amp;field=134" TargetMode = "External"/><Relationship Id="rId19" Type="http://schemas.openxmlformats.org/officeDocument/2006/relationships/hyperlink" Target="https://login.consultant.ru/link/?req=doc&amp;base=LAW&amp;n=201711&amp;date=15.01.2026&amp;dst=100092&amp;field=134" TargetMode = "External"/><Relationship Id="rId20" Type="http://schemas.openxmlformats.org/officeDocument/2006/relationships/hyperlink" Target="https://login.consultant.ru/link/?req=doc&amp;base=LAW&amp;n=165484&amp;date=15.01.2026&amp;dst=100008&amp;field=134" TargetMode = "External"/><Relationship Id="rId21" Type="http://schemas.openxmlformats.org/officeDocument/2006/relationships/hyperlink" Target="https://login.consultant.ru/link/?req=doc&amp;base=LAW&amp;n=165924&amp;date=15.01.2026&amp;dst=100024&amp;field=134" TargetMode = "External"/><Relationship Id="rId22" Type="http://schemas.openxmlformats.org/officeDocument/2006/relationships/hyperlink" Target="https://login.consultant.ru/link/?req=doc&amp;base=LAW&amp;n=209854&amp;date=15.01.2026&amp;dst=100009&amp;field=134" TargetMode = "External"/><Relationship Id="rId23" Type="http://schemas.openxmlformats.org/officeDocument/2006/relationships/hyperlink" Target="https://login.consultant.ru/link/?req=doc&amp;base=LAW&amp;n=190440&amp;date=15.01.2026&amp;dst=100009&amp;field=134" TargetMode = "External"/><Relationship Id="rId24" Type="http://schemas.openxmlformats.org/officeDocument/2006/relationships/hyperlink" Target="https://login.consultant.ru/link/?req=doc&amp;base=LAW&amp;n=191478&amp;date=15.01.2026&amp;dst=100012&amp;field=134" TargetMode = "External"/><Relationship Id="rId25" Type="http://schemas.openxmlformats.org/officeDocument/2006/relationships/hyperlink" Target="https://login.consultant.ru/link/?req=doc&amp;base=LAW&amp;n=422066&amp;date=15.01.2026&amp;dst=100796&amp;field=134" TargetMode = "External"/><Relationship Id="rId26" Type="http://schemas.openxmlformats.org/officeDocument/2006/relationships/hyperlink" Target="https://login.consultant.ru/link/?req=doc&amp;base=LAW&amp;n=200581&amp;date=15.01.2026&amp;dst=100009&amp;field=134" TargetMode = "External"/><Relationship Id="rId27" Type="http://schemas.openxmlformats.org/officeDocument/2006/relationships/hyperlink" Target="https://login.consultant.ru/link/?req=doc&amp;base=LAW&amp;n=209781&amp;date=15.01.2026&amp;dst=100054&amp;field=134" TargetMode = "External"/><Relationship Id="rId28" Type="http://schemas.openxmlformats.org/officeDocument/2006/relationships/hyperlink" Target="https://login.consultant.ru/link/?req=doc&amp;base=LAW&amp;n=209786&amp;date=15.01.2026&amp;dst=100009&amp;field=134" TargetMode = "External"/><Relationship Id="rId29" Type="http://schemas.openxmlformats.org/officeDocument/2006/relationships/hyperlink" Target="https://login.consultant.ru/link/?req=doc&amp;base=LAW&amp;n=209784&amp;date=15.01.2026&amp;dst=100009&amp;field=134" TargetMode = "External"/><Relationship Id="rId30" Type="http://schemas.openxmlformats.org/officeDocument/2006/relationships/hyperlink" Target="https://login.consultant.ru/link/?req=doc&amp;base=LAW&amp;n=209884&amp;date=15.01.2026&amp;dst=100026&amp;field=134" TargetMode = "External"/><Relationship Id="rId31" Type="http://schemas.openxmlformats.org/officeDocument/2006/relationships/hyperlink" Target="https://login.consultant.ru/link/?req=doc&amp;base=LAW&amp;n=301056&amp;date=15.01.2026&amp;dst=100132&amp;field=134" TargetMode = "External"/><Relationship Id="rId32" Type="http://schemas.openxmlformats.org/officeDocument/2006/relationships/hyperlink" Target="https://login.consultant.ru/link/?req=doc&amp;base=LAW&amp;n=303512&amp;date=15.01.2026&amp;dst=100013&amp;field=134" TargetMode = "External"/><Relationship Id="rId33" Type="http://schemas.openxmlformats.org/officeDocument/2006/relationships/hyperlink" Target="https://login.consultant.ru/link/?req=doc&amp;base=LAW&amp;n=311973&amp;date=15.01.2026&amp;dst=100060&amp;field=134" TargetMode = "External"/><Relationship Id="rId34" Type="http://schemas.openxmlformats.org/officeDocument/2006/relationships/hyperlink" Target="https://login.consultant.ru/link/?req=doc&amp;base=LAW&amp;n=312089&amp;date=15.01.2026&amp;dst=100009&amp;field=134" TargetMode = "External"/><Relationship Id="rId35" Type="http://schemas.openxmlformats.org/officeDocument/2006/relationships/hyperlink" Target="https://login.consultant.ru/link/?req=doc&amp;base=LAW&amp;n=387160&amp;date=15.01.2026&amp;dst=100009&amp;field=134" TargetMode = "External"/><Relationship Id="rId36" Type="http://schemas.openxmlformats.org/officeDocument/2006/relationships/hyperlink" Target="https://login.consultant.ru/link/?req=doc&amp;base=LAW&amp;n=317576&amp;date=15.01.2026&amp;dst=100008&amp;field=134" TargetMode = "External"/><Relationship Id="rId37" Type="http://schemas.openxmlformats.org/officeDocument/2006/relationships/hyperlink" Target="https://login.consultant.ru/link/?req=doc&amp;base=LAW&amp;n=329977&amp;date=15.01.2026&amp;dst=100274&amp;field=134" TargetMode = "External"/><Relationship Id="rId38" Type="http://schemas.openxmlformats.org/officeDocument/2006/relationships/hyperlink" Target="https://login.consultant.ru/link/?req=doc&amp;base=LAW&amp;n=339086&amp;date=15.01.2026&amp;dst=100009&amp;field=134" TargetMode = "External"/><Relationship Id="rId39" Type="http://schemas.openxmlformats.org/officeDocument/2006/relationships/hyperlink" Target="https://login.consultant.ru/link/?req=doc&amp;base=LAW&amp;n=343990&amp;date=15.01.2026&amp;dst=100008&amp;field=134" TargetMode = "External"/><Relationship Id="rId40" Type="http://schemas.openxmlformats.org/officeDocument/2006/relationships/hyperlink" Target="https://login.consultant.ru/link/?req=doc&amp;base=LAW&amp;n=482831&amp;date=15.01.2026&amp;dst=100090&amp;field=134" TargetMode = "External"/><Relationship Id="rId41" Type="http://schemas.openxmlformats.org/officeDocument/2006/relationships/hyperlink" Target="https://login.consultant.ru/link/?req=doc&amp;base=LAW&amp;n=479104&amp;date=15.01.2026&amp;dst=100240&amp;field=134" TargetMode = "External"/><Relationship Id="rId42" Type="http://schemas.openxmlformats.org/officeDocument/2006/relationships/hyperlink" Target="https://login.consultant.ru/link/?req=doc&amp;base=LAW&amp;n=440511&amp;date=15.01.2026&amp;dst=100323&amp;field=134" TargetMode = "External"/><Relationship Id="rId43" Type="http://schemas.openxmlformats.org/officeDocument/2006/relationships/hyperlink" Target="https://login.consultant.ru/link/?req=doc&amp;base=LAW&amp;n=370141&amp;date=15.01.2026&amp;dst=100009&amp;field=134" TargetMode = "External"/><Relationship Id="rId44" Type="http://schemas.openxmlformats.org/officeDocument/2006/relationships/hyperlink" Target="https://login.consultant.ru/link/?req=doc&amp;base=LAW&amp;n=451756&amp;date=15.01.2026&amp;dst=100098&amp;field=134" TargetMode = "External"/><Relationship Id="rId45" Type="http://schemas.openxmlformats.org/officeDocument/2006/relationships/hyperlink" Target="https://login.consultant.ru/link/?req=doc&amp;base=LAW&amp;n=420493&amp;date=15.01.2026&amp;dst=100009&amp;field=134" TargetMode = "External"/><Relationship Id="rId46" Type="http://schemas.openxmlformats.org/officeDocument/2006/relationships/hyperlink" Target="https://login.consultant.ru/link/?req=doc&amp;base=LAW&amp;n=451754&amp;date=15.01.2026&amp;dst=101339&amp;field=134" TargetMode = "External"/><Relationship Id="rId47" Type="http://schemas.openxmlformats.org/officeDocument/2006/relationships/hyperlink" Target="https://login.consultant.ru/link/?req=doc&amp;base=LAW&amp;n=421935&amp;date=15.01.2026&amp;dst=100231&amp;field=134" TargetMode = "External"/><Relationship Id="rId48" Type="http://schemas.openxmlformats.org/officeDocument/2006/relationships/hyperlink" Target="https://login.consultant.ru/link/?req=doc&amp;base=LAW&amp;n=433206&amp;date=15.01.2026&amp;dst=100009&amp;field=134" TargetMode = "External"/><Relationship Id="rId49" Type="http://schemas.openxmlformats.org/officeDocument/2006/relationships/hyperlink" Target="https://login.consultant.ru/link/?req=doc&amp;base=LAW&amp;n=518135&amp;date=15.01.2026&amp;dst=100027&amp;field=134" TargetMode = "External"/><Relationship Id="rId50" Type="http://schemas.openxmlformats.org/officeDocument/2006/relationships/hyperlink" Target="https://login.consultant.ru/link/?req=doc&amp;base=LAW&amp;n=462880&amp;date=15.01.2026&amp;dst=100009&amp;field=134" TargetMode = "External"/><Relationship Id="rId51" Type="http://schemas.openxmlformats.org/officeDocument/2006/relationships/hyperlink" Target="https://login.consultant.ru/link/?req=doc&amp;base=LAW&amp;n=465418&amp;date=15.01.2026&amp;dst=100026&amp;field=134" TargetMode = "External"/><Relationship Id="rId52" Type="http://schemas.openxmlformats.org/officeDocument/2006/relationships/hyperlink" Target="https://login.consultant.ru/link/?req=doc&amp;base=LAW&amp;n=489271&amp;date=15.01.2026&amp;dst=100009&amp;field=134" TargetMode = "External"/><Relationship Id="rId53" Type="http://schemas.openxmlformats.org/officeDocument/2006/relationships/hyperlink" Target="https://login.consultant.ru/link/?req=doc&amp;base=LAW&amp;n=523275&amp;date=15.01.2026&amp;dst=100146&amp;field=134" TargetMode = "External"/><Relationship Id="rId54" Type="http://schemas.openxmlformats.org/officeDocument/2006/relationships/hyperlink" Target="https://login.consultant.ru/link/?req=doc&amp;base=LAW&amp;n=494846&amp;date=15.01.2026&amp;dst=100015&amp;field=134" TargetMode = "External"/><Relationship Id="rId55" Type="http://schemas.openxmlformats.org/officeDocument/2006/relationships/hyperlink" Target="https://login.consultant.ru/link/?req=doc&amp;base=LAW&amp;n=520033&amp;date=15.01.2026&amp;dst=100009&amp;field=134" TargetMode = "External"/><Relationship Id="rId56" Type="http://schemas.openxmlformats.org/officeDocument/2006/relationships/hyperlink" Target="https://login.consultant.ru/link/?req=doc&amp;base=LAW&amp;n=2875&amp;date=15.01.2026" TargetMode = "External"/><Relationship Id="rId57" Type="http://schemas.openxmlformats.org/officeDocument/2006/relationships/hyperlink" Target="https://login.consultant.ru/link/?req=doc&amp;base=LAW&amp;n=510750&amp;date=15.01.2026" TargetMode = "External"/><Relationship Id="rId58" Type="http://schemas.openxmlformats.org/officeDocument/2006/relationships/hyperlink" Target="https://login.consultant.ru/link/?req=doc&amp;base=LAW&amp;n=520122&amp;date=15.01.2026" TargetMode = "External"/><Relationship Id="rId59" Type="http://schemas.openxmlformats.org/officeDocument/2006/relationships/hyperlink" Target="https://login.consultant.ru/link/?req=doc&amp;base=LAW&amp;n=138411&amp;date=15.01.2026&amp;dst=100010&amp;field=134" TargetMode = "External"/><Relationship Id="rId60" Type="http://schemas.openxmlformats.org/officeDocument/2006/relationships/hyperlink" Target="https://login.consultant.ru/link/?req=doc&amp;base=LAW&amp;n=2875&amp;date=15.01.2026" TargetMode = "External"/><Relationship Id="rId61" Type="http://schemas.openxmlformats.org/officeDocument/2006/relationships/hyperlink" Target="https://login.consultant.ru/link/?req=doc&amp;base=LAW&amp;n=453320&amp;date=15.01.2026&amp;dst=100817&amp;field=134" TargetMode = "External"/><Relationship Id="rId62" Type="http://schemas.openxmlformats.org/officeDocument/2006/relationships/hyperlink" Target="https://login.consultant.ru/link/?req=doc&amp;base=LAW&amp;n=440511&amp;date=15.01.2026&amp;dst=100323&amp;field=134" TargetMode = "External"/><Relationship Id="rId63" Type="http://schemas.openxmlformats.org/officeDocument/2006/relationships/hyperlink" Target="https://login.consultant.ru/link/?req=doc&amp;base=LAW&amp;n=134971&amp;date=15.01.2026&amp;dst=100005&amp;field=134" TargetMode = "External"/><Relationship Id="rId64" Type="http://schemas.openxmlformats.org/officeDocument/2006/relationships/hyperlink" Target="https://login.consultant.ru/link/?req=doc&amp;base=LAW&amp;n=495706&amp;date=15.01.2026&amp;dst=13476&amp;field=134" TargetMode = "External"/><Relationship Id="rId65" Type="http://schemas.openxmlformats.org/officeDocument/2006/relationships/hyperlink" Target="https://login.consultant.ru/link/?req=doc&amp;base=LAW&amp;n=370141&amp;date=15.01.2026&amp;dst=100010&amp;field=134" TargetMode = "External"/><Relationship Id="rId66" Type="http://schemas.openxmlformats.org/officeDocument/2006/relationships/hyperlink" Target="https://login.consultant.ru/link/?req=doc&amp;base=LAW&amp;n=513432&amp;date=15.01.2026&amp;dst=100994&amp;field=134" TargetMode = "External"/><Relationship Id="rId67" Type="http://schemas.openxmlformats.org/officeDocument/2006/relationships/hyperlink" Target="https://login.consultant.ru/link/?req=doc&amp;base=LAW&amp;n=370141&amp;date=15.01.2026&amp;dst=100012&amp;field=134" TargetMode = "External"/><Relationship Id="rId68" Type="http://schemas.openxmlformats.org/officeDocument/2006/relationships/hyperlink" Target="https://login.consultant.ru/link/?req=doc&amp;base=LAW&amp;n=430949&amp;date=15.01.2026&amp;dst=100014&amp;field=134" TargetMode = "External"/><Relationship Id="rId69" Type="http://schemas.openxmlformats.org/officeDocument/2006/relationships/hyperlink" Target="https://login.consultant.ru/link/?req=doc&amp;base=LAW&amp;n=519612&amp;date=15.01.2026&amp;dst=100479&amp;field=134" TargetMode = "External"/><Relationship Id="rId70" Type="http://schemas.openxmlformats.org/officeDocument/2006/relationships/hyperlink" Target="https://login.consultant.ru/link/?req=doc&amp;base=LAW&amp;n=206735&amp;date=15.01.2026&amp;dst=100009&amp;field=134" TargetMode = "External"/><Relationship Id="rId71" Type="http://schemas.openxmlformats.org/officeDocument/2006/relationships/hyperlink" Target="https://login.consultant.ru/link/?req=doc&amp;base=LAW&amp;n=470677&amp;date=15.01.2026&amp;dst=101157&amp;field=134" TargetMode = "External"/><Relationship Id="rId72" Type="http://schemas.openxmlformats.org/officeDocument/2006/relationships/hyperlink" Target="https://login.consultant.ru/link/?req=doc&amp;base=LAW&amp;n=418275&amp;date=15.01.2026&amp;dst=100009&amp;field=134" TargetMode = "External"/><Relationship Id="rId73" Type="http://schemas.openxmlformats.org/officeDocument/2006/relationships/hyperlink" Target="https://login.consultant.ru/link/?req=doc&amp;base=LAW&amp;n=434224&amp;date=15.01.2026&amp;dst=100011&amp;field=134" TargetMode = "External"/><Relationship Id="rId74" Type="http://schemas.openxmlformats.org/officeDocument/2006/relationships/hyperlink" Target="https://login.consultant.ru/link/?req=doc&amp;base=LAW&amp;n=479104&amp;date=15.01.2026&amp;dst=100240&amp;field=134" TargetMode = "External"/><Relationship Id="rId75" Type="http://schemas.openxmlformats.org/officeDocument/2006/relationships/hyperlink" Target="https://login.consultant.ru/link/?req=doc&amp;base=LAW&amp;n=513432&amp;date=15.01.2026&amp;dst=100022&amp;field=134" TargetMode = "External"/><Relationship Id="rId76" Type="http://schemas.openxmlformats.org/officeDocument/2006/relationships/hyperlink" Target="https://login.consultant.ru/link/?req=doc&amp;base=LAW&amp;n=513432&amp;date=15.01.2026&amp;dst=101036&amp;field=134" TargetMode = "External"/><Relationship Id="rId77" Type="http://schemas.openxmlformats.org/officeDocument/2006/relationships/hyperlink" Target="https://login.consultant.ru/link/?req=doc&amp;base=LAW&amp;n=513432&amp;date=15.01.2026&amp;dst=101155&amp;field=134" TargetMode = "External"/><Relationship Id="rId78" Type="http://schemas.openxmlformats.org/officeDocument/2006/relationships/hyperlink" Target="https://login.consultant.ru/link/?req=doc&amp;base=LAW&amp;n=513432&amp;date=15.01.2026&amp;dst=100561&amp;field=134" TargetMode = "External"/><Relationship Id="rId79" Type="http://schemas.openxmlformats.org/officeDocument/2006/relationships/hyperlink" Target="https://login.consultant.ru/link/?req=doc&amp;base=LAW&amp;n=370141&amp;date=15.01.2026&amp;dst=100016&amp;field=134" TargetMode = "External"/><Relationship Id="rId80" Type="http://schemas.openxmlformats.org/officeDocument/2006/relationships/hyperlink" Target="https://login.consultant.ru/link/?req=doc&amp;base=LAW&amp;n=420493&amp;date=15.01.2026&amp;dst=100010&amp;field=134" TargetMode = "External"/><Relationship Id="rId81" Type="http://schemas.openxmlformats.org/officeDocument/2006/relationships/hyperlink" Target="https://login.consultant.ru/link/?req=doc&amp;base=LAW&amp;n=138411&amp;date=15.01.2026&amp;dst=100011&amp;field=134" TargetMode = "External"/><Relationship Id="rId82" Type="http://schemas.openxmlformats.org/officeDocument/2006/relationships/hyperlink" Target="https://login.consultant.ru/link/?req=doc&amp;base=LAW&amp;n=487390&amp;date=15.01.2026&amp;dst=100009&amp;field=134" TargetMode = "External"/><Relationship Id="rId83" Type="http://schemas.openxmlformats.org/officeDocument/2006/relationships/hyperlink" Target="https://login.consultant.ru/link/?req=doc&amp;base=LAW&amp;n=370141&amp;date=15.01.2026&amp;dst=100017&amp;field=134" TargetMode = "External"/><Relationship Id="rId84" Type="http://schemas.openxmlformats.org/officeDocument/2006/relationships/hyperlink" Target="https://login.consultant.ru/link/?req=doc&amp;base=LAW&amp;n=370141&amp;date=15.01.2026&amp;dst=100019&amp;field=134" TargetMode = "External"/><Relationship Id="rId85" Type="http://schemas.openxmlformats.org/officeDocument/2006/relationships/hyperlink" Target="https://login.consultant.ru/link/?req=doc&amp;base=LAW&amp;n=389945&amp;date=15.01.2026&amp;dst=100010&amp;field=134" TargetMode = "External"/><Relationship Id="rId86" Type="http://schemas.openxmlformats.org/officeDocument/2006/relationships/hyperlink" Target="https://login.consultant.ru/link/?req=doc&amp;base=LAW&amp;n=470677&amp;date=15.01.2026&amp;dst=101159&amp;field=134" TargetMode = "External"/><Relationship Id="rId87" Type="http://schemas.openxmlformats.org/officeDocument/2006/relationships/hyperlink" Target="https://login.consultant.ru/link/?req=doc&amp;base=LAW&amp;n=138411&amp;date=15.01.2026&amp;dst=100012&amp;field=134" TargetMode = "External"/><Relationship Id="rId88" Type="http://schemas.openxmlformats.org/officeDocument/2006/relationships/hyperlink" Target="https://login.consultant.ru/link/?req=doc&amp;base=LAW&amp;n=164549&amp;date=15.01.2026&amp;dst=100450&amp;field=134" TargetMode = "External"/><Relationship Id="rId89" Type="http://schemas.openxmlformats.org/officeDocument/2006/relationships/hyperlink" Target="https://login.consultant.ru/link/?req=doc&amp;base=LAW&amp;n=171261&amp;date=15.01.2026&amp;dst=100080&amp;field=134" TargetMode = "External"/><Relationship Id="rId90" Type="http://schemas.openxmlformats.org/officeDocument/2006/relationships/hyperlink" Target="https://login.consultant.ru/link/?req=doc&amp;base=LAW&amp;n=303512&amp;date=15.01.2026&amp;dst=100015&amp;field=134" TargetMode = "External"/><Relationship Id="rId91" Type="http://schemas.openxmlformats.org/officeDocument/2006/relationships/hyperlink" Target="https://login.consultant.ru/link/?req=doc&amp;base=LAW&amp;n=451754&amp;date=15.01.2026&amp;dst=101342&amp;field=134" TargetMode = "External"/><Relationship Id="rId92" Type="http://schemas.openxmlformats.org/officeDocument/2006/relationships/hyperlink" Target="https://login.consultant.ru/link/?req=doc&amp;base=LAW&amp;n=509417&amp;date=15.01.2026&amp;dst=100011&amp;field=134" TargetMode = "External"/><Relationship Id="rId93" Type="http://schemas.openxmlformats.org/officeDocument/2006/relationships/hyperlink" Target="https://login.consultant.ru/link/?req=doc&amp;base=LAW&amp;n=509417&amp;date=15.01.2026&amp;dst=100022&amp;field=134" TargetMode = "External"/><Relationship Id="rId94" Type="http://schemas.openxmlformats.org/officeDocument/2006/relationships/hyperlink" Target="https://login.consultant.ru/link/?req=doc&amp;base=LAW&amp;n=509417&amp;date=15.01.2026&amp;dst=100011&amp;field=134" TargetMode = "External"/><Relationship Id="rId95" Type="http://schemas.openxmlformats.org/officeDocument/2006/relationships/hyperlink" Target="https://login.consultant.ru/link/?req=doc&amp;base=LAW&amp;n=509417&amp;date=15.01.2026&amp;dst=100022&amp;field=134" TargetMode = "External"/><Relationship Id="rId96" Type="http://schemas.openxmlformats.org/officeDocument/2006/relationships/hyperlink" Target="https://login.consultant.ru/link/?req=doc&amp;base=LAW&amp;n=433206&amp;date=15.01.2026&amp;dst=100010&amp;field=134" TargetMode = "External"/><Relationship Id="rId97" Type="http://schemas.openxmlformats.org/officeDocument/2006/relationships/hyperlink" Target="https://login.consultant.ru/link/?req=doc&amp;base=LAW&amp;n=520124&amp;date=15.01.2026&amp;dst=100013&amp;field=134" TargetMode = "External"/><Relationship Id="rId98" Type="http://schemas.openxmlformats.org/officeDocument/2006/relationships/hyperlink" Target="https://login.consultant.ru/link/?req=doc&amp;base=LAW&amp;n=495617&amp;date=15.01.2026&amp;dst=4158&amp;field=134" TargetMode = "External"/><Relationship Id="rId99" Type="http://schemas.openxmlformats.org/officeDocument/2006/relationships/hyperlink" Target="https://login.consultant.ru/link/?req=doc&amp;base=LAW&amp;n=317576&amp;date=15.01.2026&amp;dst=100009&amp;field=134" TargetMode = "External"/><Relationship Id="rId100" Type="http://schemas.openxmlformats.org/officeDocument/2006/relationships/hyperlink" Target="https://login.consultant.ru/link/?req=doc&amp;base=LAW&amp;n=301056&amp;date=15.01.2026&amp;dst=100132&amp;field=134" TargetMode = "External"/><Relationship Id="rId101" Type="http://schemas.openxmlformats.org/officeDocument/2006/relationships/hyperlink" Target="https://login.consultant.ru/link/?req=doc&amp;base=LAW&amp;n=166141&amp;date=15.01.2026&amp;dst=101881&amp;field=134" TargetMode = "External"/><Relationship Id="rId102" Type="http://schemas.openxmlformats.org/officeDocument/2006/relationships/hyperlink" Target="https://login.consultant.ru/link/?req=doc&amp;base=LAW&amp;n=451754&amp;date=15.01.2026&amp;dst=101344&amp;field=134" TargetMode = "External"/><Relationship Id="rId103" Type="http://schemas.openxmlformats.org/officeDocument/2006/relationships/hyperlink" Target="https://login.consultant.ru/link/?req=doc&amp;base=LAW&amp;n=488953&amp;date=15.01.2026&amp;dst=100003&amp;field=134" TargetMode = "External"/><Relationship Id="rId104" Type="http://schemas.openxmlformats.org/officeDocument/2006/relationships/hyperlink" Target="https://login.consultant.ru/link/?req=doc&amp;base=LAW&amp;n=505899&amp;date=15.01.2026&amp;dst=100450&amp;field=134" TargetMode = "External"/><Relationship Id="rId105" Type="http://schemas.openxmlformats.org/officeDocument/2006/relationships/hyperlink" Target="https://login.consultant.ru/link/?req=doc&amp;base=LAW&amp;n=451754&amp;date=15.01.2026&amp;dst=101346&amp;field=134" TargetMode = "External"/><Relationship Id="rId106" Type="http://schemas.openxmlformats.org/officeDocument/2006/relationships/hyperlink" Target="https://login.consultant.ru/link/?req=doc&amp;base=LAW&amp;n=431956&amp;date=15.01.2026&amp;dst=100008&amp;field=134" TargetMode = "External"/><Relationship Id="rId107" Type="http://schemas.openxmlformats.org/officeDocument/2006/relationships/hyperlink" Target="https://login.consultant.ru/link/?req=doc&amp;base=LAW&amp;n=303512&amp;date=15.01.2026&amp;dst=100016&amp;field=134" TargetMode = "External"/><Relationship Id="rId108" Type="http://schemas.openxmlformats.org/officeDocument/2006/relationships/hyperlink" Target="https://login.consultant.ru/link/?req=doc&amp;base=LAW&amp;n=451754&amp;date=15.01.2026&amp;dst=101349&amp;field=134" TargetMode = "External"/><Relationship Id="rId109" Type="http://schemas.openxmlformats.org/officeDocument/2006/relationships/hyperlink" Target="https://login.consultant.ru/link/?req=doc&amp;base=LAW&amp;n=520124&amp;date=15.01.2026&amp;dst=100013&amp;field=134" TargetMode = "External"/><Relationship Id="rId110" Type="http://schemas.openxmlformats.org/officeDocument/2006/relationships/hyperlink" Target="https://login.consultant.ru/link/?req=doc&amp;base=LAW&amp;n=317576&amp;date=15.01.2026&amp;dst=100011&amp;field=134" TargetMode = "External"/><Relationship Id="rId111" Type="http://schemas.openxmlformats.org/officeDocument/2006/relationships/hyperlink" Target="https://login.consultant.ru/link/?req=doc&amp;base=LAW&amp;n=148595&amp;date=15.01.2026&amp;dst=100025&amp;field=134" TargetMode = "External"/><Relationship Id="rId112" Type="http://schemas.openxmlformats.org/officeDocument/2006/relationships/hyperlink" Target="https://login.consultant.ru/link/?req=doc&amp;base=LAW&amp;n=451754&amp;date=15.01.2026&amp;dst=101350&amp;field=134" TargetMode = "External"/><Relationship Id="rId113" Type="http://schemas.openxmlformats.org/officeDocument/2006/relationships/hyperlink" Target="https://login.consultant.ru/link/?req=doc&amp;base=LAW&amp;n=520033&amp;date=15.01.2026&amp;dst=100060&amp;field=134" TargetMode = "External"/><Relationship Id="rId114" Type="http://schemas.openxmlformats.org/officeDocument/2006/relationships/hyperlink" Target="https://login.consultant.ru/link/?req=doc&amp;base=LAW&amp;n=520033&amp;date=15.01.2026&amp;dst=100010&amp;field=134" TargetMode = "External"/><Relationship Id="rId115" Type="http://schemas.openxmlformats.org/officeDocument/2006/relationships/hyperlink" Target="https://login.consultant.ru/link/?req=doc&amp;base=LAW&amp;n=520033&amp;date=15.01.2026&amp;dst=100060&amp;field=134" TargetMode = "External"/><Relationship Id="rId116" Type="http://schemas.openxmlformats.org/officeDocument/2006/relationships/hyperlink" Target="https://login.consultant.ru/link/?req=doc&amp;base=LAW&amp;n=520033&amp;date=15.01.2026&amp;dst=100012&amp;field=134" TargetMode = "External"/><Relationship Id="rId117" Type="http://schemas.openxmlformats.org/officeDocument/2006/relationships/hyperlink" Target="https://login.consultant.ru/link/?req=doc&amp;base=LAW&amp;n=466484&amp;date=15.01.2026&amp;dst=102039&amp;field=134" TargetMode = "External"/><Relationship Id="rId118" Type="http://schemas.openxmlformats.org/officeDocument/2006/relationships/hyperlink" Target="https://login.consultant.ru/link/?req=doc&amp;base=LAW&amp;n=494846&amp;date=15.01.2026&amp;dst=100017&amp;field=134" TargetMode = "External"/><Relationship Id="rId119" Type="http://schemas.openxmlformats.org/officeDocument/2006/relationships/hyperlink" Target="https://login.consultant.ru/link/?req=doc&amp;base=LAW&amp;n=466484&amp;date=15.01.2026&amp;dst=102040&amp;field=134" TargetMode = "External"/><Relationship Id="rId120" Type="http://schemas.openxmlformats.org/officeDocument/2006/relationships/hyperlink" Target="https://login.consultant.ru/link/?req=doc&amp;base=LAW&amp;n=510992&amp;date=15.01.2026&amp;dst=100005&amp;field=134" TargetMode = "External"/><Relationship Id="rId121" Type="http://schemas.openxmlformats.org/officeDocument/2006/relationships/hyperlink" Target="https://login.consultant.ru/link/?req=doc&amp;base=LAW&amp;n=209854&amp;date=15.01.2026&amp;dst=100010&amp;field=134" TargetMode = "External"/><Relationship Id="rId122" Type="http://schemas.openxmlformats.org/officeDocument/2006/relationships/hyperlink" Target="https://login.consultant.ru/link/?req=doc&amp;base=LAW&amp;n=523275&amp;date=15.01.2026&amp;dst=100147&amp;field=134" TargetMode = "External"/><Relationship Id="rId123" Type="http://schemas.openxmlformats.org/officeDocument/2006/relationships/hyperlink" Target="https://login.consultant.ru/link/?req=doc&amp;base=LAW&amp;n=512658&amp;date=15.01.2026&amp;dst=100012&amp;field=134" TargetMode = "External"/><Relationship Id="rId124" Type="http://schemas.openxmlformats.org/officeDocument/2006/relationships/hyperlink" Target="https://login.consultant.ru/link/?req=doc&amp;base=LAW&amp;n=512756&amp;date=15.01.2026&amp;dst=100012&amp;field=134" TargetMode = "External"/><Relationship Id="rId125" Type="http://schemas.openxmlformats.org/officeDocument/2006/relationships/hyperlink" Target="https://login.consultant.ru/link/?req=doc&amp;base=LAW&amp;n=494846&amp;date=15.01.2026&amp;dst=100018&amp;field=134" TargetMode = "External"/><Relationship Id="rId126" Type="http://schemas.openxmlformats.org/officeDocument/2006/relationships/hyperlink" Target="https://login.consultant.ru/link/?req=doc&amp;base=LAW&amp;n=508506&amp;date=15.01.2026&amp;dst=102030&amp;field=134" TargetMode = "External"/><Relationship Id="rId127" Type="http://schemas.openxmlformats.org/officeDocument/2006/relationships/hyperlink" Target="https://login.consultant.ru/link/?req=doc&amp;base=LAW&amp;n=513432&amp;date=15.01.2026&amp;dst=101216&amp;field=134" TargetMode = "External"/><Relationship Id="rId128" Type="http://schemas.openxmlformats.org/officeDocument/2006/relationships/hyperlink" Target="https://login.consultant.ru/link/?req=doc&amp;base=LAW&amp;n=508807&amp;date=15.01.2026&amp;dst=100096&amp;field=134" TargetMode = "External"/><Relationship Id="rId129" Type="http://schemas.openxmlformats.org/officeDocument/2006/relationships/hyperlink" Target="https://login.consultant.ru/link/?req=doc&amp;base=LAW&amp;n=438777&amp;date=15.01.2026&amp;dst=100006&amp;field=134" TargetMode = "External"/><Relationship Id="rId130" Type="http://schemas.openxmlformats.org/officeDocument/2006/relationships/hyperlink" Target="https://login.consultant.ru/link/?req=doc&amp;base=LAW&amp;n=470677&amp;date=15.01.2026&amp;dst=101160&amp;field=134" TargetMode = "External"/><Relationship Id="rId131" Type="http://schemas.openxmlformats.org/officeDocument/2006/relationships/hyperlink" Target="https://login.consultant.ru/link/?req=doc&amp;base=LAW&amp;n=494846&amp;date=15.01.2026&amp;dst=100019&amp;field=134" TargetMode = "External"/><Relationship Id="rId132" Type="http://schemas.openxmlformats.org/officeDocument/2006/relationships/hyperlink" Target="https://login.consultant.ru/link/?req=doc&amp;base=LAW&amp;n=512658&amp;date=15.01.2026&amp;dst=100012&amp;field=134" TargetMode = "External"/><Relationship Id="rId133" Type="http://schemas.openxmlformats.org/officeDocument/2006/relationships/hyperlink" Target="https://login.consultant.ru/link/?req=doc&amp;base=LAW&amp;n=494846&amp;date=15.01.2026&amp;dst=100020&amp;field=134" TargetMode = "External"/><Relationship Id="rId134" Type="http://schemas.openxmlformats.org/officeDocument/2006/relationships/hyperlink" Target="https://login.consultant.ru/link/?req=doc&amp;base=LAW&amp;n=494846&amp;date=15.01.2026&amp;dst=100022&amp;field=134" TargetMode = "External"/><Relationship Id="rId135" Type="http://schemas.openxmlformats.org/officeDocument/2006/relationships/hyperlink" Target="https://login.consultant.ru/link/?req=doc&amp;base=LAW&amp;n=513432&amp;date=15.01.2026&amp;dst=101272&amp;field=134" TargetMode = "External"/><Relationship Id="rId136" Type="http://schemas.openxmlformats.org/officeDocument/2006/relationships/hyperlink" Target="https://login.consultant.ru/link/?req=doc&amp;base=LAW&amp;n=512366&amp;date=15.01.2026&amp;dst=100010&amp;field=134" TargetMode = "External"/><Relationship Id="rId137" Type="http://schemas.openxmlformats.org/officeDocument/2006/relationships/hyperlink" Target="https://login.consultant.ru/link/?req=doc&amp;base=LAW&amp;n=494846&amp;date=15.01.2026&amp;dst=100023&amp;field=134" TargetMode = "External"/><Relationship Id="rId138" Type="http://schemas.openxmlformats.org/officeDocument/2006/relationships/hyperlink" Target="https://login.consultant.ru/link/?req=doc&amp;base=LAW&amp;n=212851&amp;date=15.01.2026&amp;dst=100378&amp;field=134" TargetMode = "External"/><Relationship Id="rId139" Type="http://schemas.openxmlformats.org/officeDocument/2006/relationships/hyperlink" Target="https://login.consultant.ru/link/?req=doc&amp;base=LAW&amp;n=513432&amp;date=15.01.2026&amp;dst=100287&amp;field=134" TargetMode = "External"/><Relationship Id="rId140" Type="http://schemas.openxmlformats.org/officeDocument/2006/relationships/hyperlink" Target="https://login.consultant.ru/link/?req=doc&amp;base=LAW&amp;n=513432&amp;date=15.01.2026&amp;dst=100291&amp;field=134" TargetMode = "External"/><Relationship Id="rId141" Type="http://schemas.openxmlformats.org/officeDocument/2006/relationships/hyperlink" Target="https://login.consultant.ru/link/?req=doc&amp;base=LAW&amp;n=494846&amp;date=15.01.2026&amp;dst=100027&amp;field=134" TargetMode = "External"/><Relationship Id="rId142" Type="http://schemas.openxmlformats.org/officeDocument/2006/relationships/hyperlink" Target="https://login.consultant.ru/link/?req=doc&amp;base=LAW&amp;n=370141&amp;date=15.01.2026&amp;dst=100021&amp;field=134" TargetMode = "External"/><Relationship Id="rId143" Type="http://schemas.openxmlformats.org/officeDocument/2006/relationships/hyperlink" Target="https://login.consultant.ru/link/?req=doc&amp;base=LAW&amp;n=508490&amp;date=15.01.2026&amp;dst=1170&amp;field=134" TargetMode = "External"/><Relationship Id="rId144" Type="http://schemas.openxmlformats.org/officeDocument/2006/relationships/hyperlink" Target="https://login.consultant.ru/link/?req=doc&amp;base=LAW&amp;n=470677&amp;date=15.01.2026&amp;dst=101162&amp;field=134" TargetMode = "External"/><Relationship Id="rId145" Type="http://schemas.openxmlformats.org/officeDocument/2006/relationships/hyperlink" Target="https://login.consultant.ru/link/?req=doc&amp;base=LAW&amp;n=513432&amp;date=15.01.2026&amp;dst=100470&amp;field=134" TargetMode = "External"/><Relationship Id="rId146" Type="http://schemas.openxmlformats.org/officeDocument/2006/relationships/hyperlink" Target="https://login.consultant.ru/link/?req=doc&amp;base=LAW&amp;n=212851&amp;date=15.01.2026&amp;dst=100531&amp;field=134" TargetMode = "External"/><Relationship Id="rId147" Type="http://schemas.openxmlformats.org/officeDocument/2006/relationships/hyperlink" Target="https://login.consultant.ru/link/?req=doc&amp;base=LAW&amp;n=513432&amp;date=15.01.2026&amp;dst=100022&amp;field=134" TargetMode = "External"/><Relationship Id="rId148" Type="http://schemas.openxmlformats.org/officeDocument/2006/relationships/hyperlink" Target="https://login.consultant.ru/link/?req=doc&amp;base=LAW&amp;n=494846&amp;date=15.01.2026&amp;dst=100030&amp;field=134" TargetMode = "External"/><Relationship Id="rId149" Type="http://schemas.openxmlformats.org/officeDocument/2006/relationships/hyperlink" Target="https://login.consultant.ru/link/?req=doc&amp;base=LAW&amp;n=513432&amp;date=15.01.2026&amp;dst=100470&amp;field=134" TargetMode = "External"/><Relationship Id="rId150" Type="http://schemas.openxmlformats.org/officeDocument/2006/relationships/hyperlink" Target="https://login.consultant.ru/link/?req=doc&amp;base=LAW&amp;n=494846&amp;date=15.01.2026&amp;dst=100032&amp;field=134" TargetMode = "External"/><Relationship Id="rId151" Type="http://schemas.openxmlformats.org/officeDocument/2006/relationships/hyperlink" Target="https://login.consultant.ru/link/?req=doc&amp;base=LAW&amp;n=372299&amp;date=15.01.2026&amp;dst=100013&amp;field=134" TargetMode = "External"/><Relationship Id="rId152" Type="http://schemas.openxmlformats.org/officeDocument/2006/relationships/hyperlink" Target="https://login.consultant.ru/link/?req=doc&amp;base=LAW&amp;n=372299&amp;date=15.01.2026&amp;dst=100360&amp;field=134" TargetMode = "External"/><Relationship Id="rId153" Type="http://schemas.openxmlformats.org/officeDocument/2006/relationships/hyperlink" Target="https://login.consultant.ru/link/?req=doc&amp;base=LAW&amp;n=370141&amp;date=15.01.2026&amp;dst=100023&amp;field=134" TargetMode = "External"/><Relationship Id="rId154" Type="http://schemas.openxmlformats.org/officeDocument/2006/relationships/hyperlink" Target="https://login.consultant.ru/link/?req=doc&amp;base=LAW&amp;n=462880&amp;date=15.01.2026&amp;dst=100010&amp;field=134" TargetMode = "External"/><Relationship Id="rId155" Type="http://schemas.openxmlformats.org/officeDocument/2006/relationships/hyperlink" Target="https://login.consultant.ru/link/?req=doc&amp;base=LAW&amp;n=370141&amp;date=15.01.2026&amp;dst=100025&amp;field=134" TargetMode = "External"/><Relationship Id="rId156" Type="http://schemas.openxmlformats.org/officeDocument/2006/relationships/hyperlink" Target="https://login.consultant.ru/link/?req=doc&amp;base=LAW&amp;n=513432&amp;date=15.01.2026&amp;dst=100351&amp;field=134" TargetMode = "External"/><Relationship Id="rId157" Type="http://schemas.openxmlformats.org/officeDocument/2006/relationships/hyperlink" Target="https://login.consultant.ru/link/?req=doc&amp;base=LAW&amp;n=513432&amp;date=15.01.2026&amp;dst=100416&amp;field=134" TargetMode = "External"/><Relationship Id="rId158" Type="http://schemas.openxmlformats.org/officeDocument/2006/relationships/hyperlink" Target="https://login.consultant.ru/link/?req=doc&amp;base=LAW&amp;n=494846&amp;date=15.01.2026&amp;dst=100034&amp;field=134" TargetMode = "External"/><Relationship Id="rId159" Type="http://schemas.openxmlformats.org/officeDocument/2006/relationships/hyperlink" Target="https://login.consultant.ru/link/?req=doc&amp;base=LAW&amp;n=508800&amp;date=15.01.2026&amp;dst=100059&amp;field=134" TargetMode = "External"/><Relationship Id="rId160" Type="http://schemas.openxmlformats.org/officeDocument/2006/relationships/hyperlink" Target="https://login.consultant.ru/link/?req=doc&amp;base=LAW&amp;n=138411&amp;date=15.01.2026&amp;dst=100021&amp;field=134" TargetMode = "External"/><Relationship Id="rId161" Type="http://schemas.openxmlformats.org/officeDocument/2006/relationships/hyperlink" Target="https://login.consultant.ru/link/?req=doc&amp;base=LAW&amp;n=494846&amp;date=15.01.2026&amp;dst=100036&amp;field=134" TargetMode = "External"/><Relationship Id="rId162" Type="http://schemas.openxmlformats.org/officeDocument/2006/relationships/hyperlink" Target="https://login.consultant.ru/link/?req=doc&amp;base=LAW&amp;n=506031&amp;date=15.01.2026&amp;dst=100010&amp;field=134" TargetMode = "External"/><Relationship Id="rId163" Type="http://schemas.openxmlformats.org/officeDocument/2006/relationships/hyperlink" Target="https://login.consultant.ru/link/?req=doc&amp;base=LAW&amp;n=370141&amp;date=15.01.2026&amp;dst=100026&amp;field=134" TargetMode = "External"/><Relationship Id="rId164" Type="http://schemas.openxmlformats.org/officeDocument/2006/relationships/hyperlink" Target="https://login.consultant.ru/link/?req=doc&amp;base=LAW&amp;n=513432&amp;date=15.01.2026&amp;dst=101171&amp;field=134" TargetMode = "External"/><Relationship Id="rId165" Type="http://schemas.openxmlformats.org/officeDocument/2006/relationships/hyperlink" Target="https://login.consultant.ru/link/?req=doc&amp;base=LAW&amp;n=513432&amp;date=15.01.2026&amp;dst=101437&amp;field=134" TargetMode = "External"/><Relationship Id="rId166" Type="http://schemas.openxmlformats.org/officeDocument/2006/relationships/hyperlink" Target="https://login.consultant.ru/link/?req=doc&amp;base=LAW&amp;n=513432&amp;date=15.01.2026&amp;dst=100028&amp;field=134" TargetMode = "External"/><Relationship Id="rId167" Type="http://schemas.openxmlformats.org/officeDocument/2006/relationships/hyperlink" Target="https://login.consultant.ru/link/?req=doc&amp;base=LAW&amp;n=513432&amp;date=15.01.2026&amp;dst=100028&amp;field=134" TargetMode = "External"/><Relationship Id="rId168" Type="http://schemas.openxmlformats.org/officeDocument/2006/relationships/hyperlink" Target="https://login.consultant.ru/link/?req=doc&amp;base=LAW&amp;n=372736&amp;date=15.01.2026&amp;dst=100010&amp;field=134" TargetMode = "External"/><Relationship Id="rId169" Type="http://schemas.openxmlformats.org/officeDocument/2006/relationships/hyperlink" Target="https://login.consultant.ru/link/?req=doc&amp;base=LAW&amp;n=370141&amp;date=15.01.2026&amp;dst=100028&amp;field=134" TargetMode = "External"/><Relationship Id="rId170" Type="http://schemas.openxmlformats.org/officeDocument/2006/relationships/hyperlink" Target="https://login.consultant.ru/link/?req=doc&amp;base=LAW&amp;n=510750&amp;date=15.01.2026&amp;dst=100275&amp;field=134" TargetMode = "External"/><Relationship Id="rId171" Type="http://schemas.openxmlformats.org/officeDocument/2006/relationships/hyperlink" Target="https://login.consultant.ru/link/?req=doc&amp;base=LAW&amp;n=470677&amp;date=15.01.2026&amp;dst=101166&amp;field=134" TargetMode = "External"/><Relationship Id="rId172" Type="http://schemas.openxmlformats.org/officeDocument/2006/relationships/hyperlink" Target="https://login.consultant.ru/link/?req=doc&amp;base=LAW&amp;n=370141&amp;date=15.01.2026&amp;dst=100030&amp;field=134" TargetMode = "External"/><Relationship Id="rId173" Type="http://schemas.openxmlformats.org/officeDocument/2006/relationships/hyperlink" Target="https://login.consultant.ru/link/?req=doc&amp;base=LAW&amp;n=508506&amp;date=15.01.2026&amp;dst=102740&amp;field=134" TargetMode = "External"/><Relationship Id="rId174" Type="http://schemas.openxmlformats.org/officeDocument/2006/relationships/hyperlink" Target="https://login.consultant.ru/link/?req=doc&amp;base=LAW&amp;n=510750&amp;date=15.01.2026&amp;dst=101022&amp;field=134" TargetMode = "External"/><Relationship Id="rId175" Type="http://schemas.openxmlformats.org/officeDocument/2006/relationships/hyperlink" Target="https://login.consultant.ru/link/?req=doc&amp;base=LAW&amp;n=520033&amp;date=15.01.2026&amp;dst=100060&amp;field=134" TargetMode = "External"/><Relationship Id="rId176" Type="http://schemas.openxmlformats.org/officeDocument/2006/relationships/hyperlink" Target="https://login.consultant.ru/link/?req=doc&amp;base=LAW&amp;n=425000&amp;date=15.01.2026" TargetMode = "External"/><Relationship Id="rId177" Type="http://schemas.openxmlformats.org/officeDocument/2006/relationships/hyperlink" Target="https://login.consultant.ru/link/?req=doc&amp;base=LAW&amp;n=451754&amp;date=15.01.2026&amp;dst=101352&amp;field=134" TargetMode = "External"/><Relationship Id="rId178" Type="http://schemas.openxmlformats.org/officeDocument/2006/relationships/hyperlink" Target="https://login.consultant.ru/link/?req=doc&amp;base=LAW&amp;n=520033&amp;date=15.01.2026&amp;dst=100013&amp;field=134" TargetMode = "External"/><Relationship Id="rId179" Type="http://schemas.openxmlformats.org/officeDocument/2006/relationships/hyperlink" Target="https://login.consultant.ru/link/?req=doc&amp;base=LAW&amp;n=420493&amp;date=15.01.2026&amp;dst=100013&amp;field=134" TargetMode = "External"/><Relationship Id="rId180" Type="http://schemas.openxmlformats.org/officeDocument/2006/relationships/hyperlink" Target="https://login.consultant.ru/link/?req=doc&amp;base=LAW&amp;n=451754&amp;date=15.01.2026&amp;dst=101354&amp;field=134" TargetMode = "External"/><Relationship Id="rId181" Type="http://schemas.openxmlformats.org/officeDocument/2006/relationships/hyperlink" Target="https://login.consultant.ru/link/?req=doc&amp;base=LAW&amp;n=420493&amp;date=15.01.2026&amp;dst=100015&amp;field=134" TargetMode = "External"/><Relationship Id="rId182" Type="http://schemas.openxmlformats.org/officeDocument/2006/relationships/hyperlink" Target="https://login.consultant.ru/link/?req=doc&amp;base=LAW&amp;n=420493&amp;date=15.01.2026&amp;dst=100016&amp;field=134" TargetMode = "External"/><Relationship Id="rId183" Type="http://schemas.openxmlformats.org/officeDocument/2006/relationships/hyperlink" Target="https://login.consultant.ru/link/?req=doc&amp;base=LAW&amp;n=99661&amp;date=15.01.2026&amp;dst=100004&amp;field=134" TargetMode = "External"/><Relationship Id="rId184" Type="http://schemas.openxmlformats.org/officeDocument/2006/relationships/hyperlink" Target="https://login.consultant.ru/link/?req=doc&amp;base=LAW&amp;n=494846&amp;date=15.01.2026&amp;dst=100038&amp;field=134" TargetMode = "External"/><Relationship Id="rId185" Type="http://schemas.openxmlformats.org/officeDocument/2006/relationships/hyperlink" Target="https://login.consultant.ru/link/?req=doc&amp;base=LAW&amp;n=508490&amp;date=15.01.2026&amp;dst=100169&amp;field=134" TargetMode = "External"/><Relationship Id="rId186" Type="http://schemas.openxmlformats.org/officeDocument/2006/relationships/hyperlink" Target="https://login.consultant.ru/link/?req=doc&amp;base=LAW&amp;n=200581&amp;date=15.01.2026&amp;dst=100014&amp;field=134" TargetMode = "External"/><Relationship Id="rId187" Type="http://schemas.openxmlformats.org/officeDocument/2006/relationships/hyperlink" Target="https://login.consultant.ru/link/?req=doc&amp;base=LAW&amp;n=494846&amp;date=15.01.2026&amp;dst=100040&amp;field=134" TargetMode = "External"/><Relationship Id="rId188" Type="http://schemas.openxmlformats.org/officeDocument/2006/relationships/hyperlink" Target="https://login.consultant.ru/link/?req=doc&amp;base=LAW&amp;n=513432&amp;date=15.01.2026&amp;dst=101437&amp;field=134" TargetMode = "External"/><Relationship Id="rId189" Type="http://schemas.openxmlformats.org/officeDocument/2006/relationships/hyperlink" Target="https://login.consultant.ru/link/?req=doc&amp;base=LAW&amp;n=513432&amp;date=15.01.2026&amp;dst=100028&amp;field=134" TargetMode = "External"/><Relationship Id="rId190" Type="http://schemas.openxmlformats.org/officeDocument/2006/relationships/hyperlink" Target="https://login.consultant.ru/link/?req=doc&amp;base=LAW&amp;n=420493&amp;date=15.01.2026&amp;dst=100017&amp;field=134" TargetMode = "External"/><Relationship Id="rId191" Type="http://schemas.openxmlformats.org/officeDocument/2006/relationships/hyperlink" Target="https://login.consultant.ru/link/?req=doc&amp;base=LAW&amp;n=420493&amp;date=15.01.2026&amp;dst=100019&amp;field=134" TargetMode = "External"/><Relationship Id="rId192" Type="http://schemas.openxmlformats.org/officeDocument/2006/relationships/hyperlink" Target="https://login.consultant.ru/link/?req=doc&amp;base=LAW&amp;n=420493&amp;date=15.01.2026&amp;dst=100021&amp;field=134" TargetMode = "External"/><Relationship Id="rId193" Type="http://schemas.openxmlformats.org/officeDocument/2006/relationships/hyperlink" Target="https://login.consultant.ru/link/?req=doc&amp;base=LAW&amp;n=513432&amp;date=15.01.2026&amp;dst=101299&amp;field=134" TargetMode = "External"/><Relationship Id="rId194" Type="http://schemas.openxmlformats.org/officeDocument/2006/relationships/hyperlink" Target="https://login.consultant.ru/link/?req=doc&amp;base=LAW&amp;n=420493&amp;date=15.01.2026&amp;dst=100023&amp;field=134" TargetMode = "External"/><Relationship Id="rId195" Type="http://schemas.openxmlformats.org/officeDocument/2006/relationships/hyperlink" Target="https://login.consultant.ru/link/?req=doc&amp;base=LAW&amp;n=451754&amp;date=15.01.2026&amp;dst=101356&amp;field=134" TargetMode = "External"/><Relationship Id="rId196" Type="http://schemas.openxmlformats.org/officeDocument/2006/relationships/hyperlink" Target="https://login.consultant.ru/link/?req=doc&amp;base=LAW&amp;n=513432&amp;date=15.01.2026&amp;dst=100221&amp;field=134" TargetMode = "External"/><Relationship Id="rId197" Type="http://schemas.openxmlformats.org/officeDocument/2006/relationships/hyperlink" Target="https://login.consultant.ru/link/?req=doc&amp;base=LAW&amp;n=420493&amp;date=15.01.2026&amp;dst=100025&amp;field=134" TargetMode = "External"/><Relationship Id="rId198" Type="http://schemas.openxmlformats.org/officeDocument/2006/relationships/hyperlink" Target="https://login.consultant.ru/link/?req=doc&amp;base=LAW&amp;n=451754&amp;date=15.01.2026&amp;dst=101357&amp;field=134" TargetMode = "External"/><Relationship Id="rId199" Type="http://schemas.openxmlformats.org/officeDocument/2006/relationships/hyperlink" Target="https://login.consultant.ru/link/?req=doc&amp;base=LAW&amp;n=422066&amp;date=15.01.2026&amp;dst=100798&amp;field=134" TargetMode = "External"/><Relationship Id="rId200" Type="http://schemas.openxmlformats.org/officeDocument/2006/relationships/hyperlink" Target="https://login.consultant.ru/link/?req=doc&amp;base=LAW&amp;n=422066&amp;date=15.01.2026&amp;dst=100801&amp;field=134" TargetMode = "External"/><Relationship Id="rId201" Type="http://schemas.openxmlformats.org/officeDocument/2006/relationships/hyperlink" Target="https://login.consultant.ru/link/?req=doc&amp;base=LAW&amp;n=495706&amp;date=15.01.2026&amp;dst=13382&amp;field=134" TargetMode = "External"/><Relationship Id="rId202" Type="http://schemas.openxmlformats.org/officeDocument/2006/relationships/hyperlink" Target="https://login.consultant.ru/link/?req=doc&amp;base=LAW&amp;n=422066&amp;date=15.01.2026&amp;dst=100802&amp;field=134" TargetMode = "External"/><Relationship Id="rId203" Type="http://schemas.openxmlformats.org/officeDocument/2006/relationships/hyperlink" Target="https://login.consultant.ru/link/?req=doc&amp;base=LAW&amp;n=495617&amp;date=15.01.2026&amp;dst=101319&amp;field=134" TargetMode = "External"/><Relationship Id="rId204" Type="http://schemas.openxmlformats.org/officeDocument/2006/relationships/hyperlink" Target="https://login.consultant.ru/link/?req=doc&amp;base=LAW&amp;n=422066&amp;date=15.01.2026&amp;dst=100803&amp;field=134" TargetMode = "External"/><Relationship Id="rId205" Type="http://schemas.openxmlformats.org/officeDocument/2006/relationships/hyperlink" Target="https://login.consultant.ru/link/?req=doc&amp;base=LAW&amp;n=420493&amp;date=15.01.2026&amp;dst=100026&amp;field=134" TargetMode = "External"/><Relationship Id="rId206" Type="http://schemas.openxmlformats.org/officeDocument/2006/relationships/hyperlink" Target="https://login.consultant.ru/link/?req=doc&amp;base=LAW&amp;n=124154&amp;date=15.01.2026&amp;dst=100010&amp;field=134" TargetMode = "External"/><Relationship Id="rId207" Type="http://schemas.openxmlformats.org/officeDocument/2006/relationships/hyperlink" Target="https://login.consultant.ru/link/?req=doc&amp;base=LAW&amp;n=422066&amp;date=15.01.2026&amp;dst=100805&amp;field=134" TargetMode = "External"/><Relationship Id="rId208" Type="http://schemas.openxmlformats.org/officeDocument/2006/relationships/hyperlink" Target="https://login.consultant.ru/link/?req=doc&amp;base=LAW&amp;n=135082&amp;date=15.01.2026&amp;dst=100005&amp;field=134" TargetMode = "External"/><Relationship Id="rId209" Type="http://schemas.openxmlformats.org/officeDocument/2006/relationships/hyperlink" Target="https://login.consultant.ru/link/?req=doc&amp;base=LAW&amp;n=422066&amp;date=15.01.2026&amp;dst=100806&amp;field=134" TargetMode = "External"/><Relationship Id="rId210" Type="http://schemas.openxmlformats.org/officeDocument/2006/relationships/hyperlink" Target="https://login.consultant.ru/link/?req=doc&amp;base=LAW&amp;n=108613&amp;date=15.01.2026&amp;dst=100011&amp;field=134" TargetMode = "External"/><Relationship Id="rId211" Type="http://schemas.openxmlformats.org/officeDocument/2006/relationships/hyperlink" Target="https://login.consultant.ru/link/?req=doc&amp;base=LAW&amp;n=212855&amp;date=15.01.2026&amp;dst=100009&amp;field=134" TargetMode = "External"/><Relationship Id="rId212" Type="http://schemas.openxmlformats.org/officeDocument/2006/relationships/hyperlink" Target="https://login.consultant.ru/link/?req=doc&amp;base=LAW&amp;n=482792&amp;date=15.01.2026&amp;dst=100012&amp;field=134" TargetMode = "External"/><Relationship Id="rId213" Type="http://schemas.openxmlformats.org/officeDocument/2006/relationships/hyperlink" Target="https://login.consultant.ru/link/?req=doc&amp;base=LAW&amp;n=512756&amp;date=15.01.2026&amp;dst=100012&amp;field=134" TargetMode = "External"/><Relationship Id="rId214" Type="http://schemas.openxmlformats.org/officeDocument/2006/relationships/hyperlink" Target="https://login.consultant.ru/link/?req=doc&amp;base=LAW&amp;n=506031&amp;date=15.01.2026&amp;dst=100010&amp;field=134" TargetMode = "External"/><Relationship Id="rId215" Type="http://schemas.openxmlformats.org/officeDocument/2006/relationships/hyperlink" Target="https://login.consultant.ru/link/?req=doc&amp;base=LAW&amp;n=370141&amp;date=15.01.2026&amp;dst=100033&amp;field=134" TargetMode = "External"/><Relationship Id="rId216" Type="http://schemas.openxmlformats.org/officeDocument/2006/relationships/hyperlink" Target="https://login.consultant.ru/link/?req=doc&amp;base=LAW&amp;n=370141&amp;date=15.01.2026&amp;dst=100034&amp;field=134" TargetMode = "External"/><Relationship Id="rId217" Type="http://schemas.openxmlformats.org/officeDocument/2006/relationships/hyperlink" Target="https://login.consultant.ru/link/?req=doc&amp;base=LAW&amp;n=431014&amp;date=15.01.2026&amp;dst=100010&amp;field=134" TargetMode = "External"/><Relationship Id="rId218" Type="http://schemas.openxmlformats.org/officeDocument/2006/relationships/hyperlink" Target="https://login.consultant.ru/link/?req=doc&amp;base=LAW&amp;n=370141&amp;date=15.01.2026&amp;dst=100036&amp;field=134" TargetMode = "External"/><Relationship Id="rId219" Type="http://schemas.openxmlformats.org/officeDocument/2006/relationships/hyperlink" Target="https://login.consultant.ru/link/?req=doc&amp;base=LAW&amp;n=513432&amp;date=15.01.2026&amp;dst=101359&amp;field=134" TargetMode = "External"/><Relationship Id="rId220" Type="http://schemas.openxmlformats.org/officeDocument/2006/relationships/hyperlink" Target="https://login.consultant.ru/link/?req=doc&amp;base=LAW&amp;n=494846&amp;date=15.01.2026&amp;dst=100041&amp;field=134" TargetMode = "External"/><Relationship Id="rId221" Type="http://schemas.openxmlformats.org/officeDocument/2006/relationships/hyperlink" Target="https://login.consultant.ru/link/?req=doc&amp;base=LAW&amp;n=428250&amp;date=15.01.2026&amp;dst=100012&amp;field=134" TargetMode = "External"/><Relationship Id="rId222" Type="http://schemas.openxmlformats.org/officeDocument/2006/relationships/hyperlink" Target="https://login.consultant.ru/link/?req=doc&amp;base=LAW&amp;n=428250&amp;date=15.01.2026&amp;dst=100027&amp;field=134" TargetMode = "External"/><Relationship Id="rId223" Type="http://schemas.openxmlformats.org/officeDocument/2006/relationships/hyperlink" Target="https://login.consultant.ru/link/?req=doc&amp;base=LAW&amp;n=493915&amp;date=15.01.2026&amp;dst=100007&amp;field=134" TargetMode = "External"/><Relationship Id="rId224" Type="http://schemas.openxmlformats.org/officeDocument/2006/relationships/hyperlink" Target="https://login.consultant.ru/link/?req=doc&amp;base=LAW&amp;n=465418&amp;date=15.01.2026&amp;dst=100027&amp;field=134" TargetMode = "External"/><Relationship Id="rId225" Type="http://schemas.openxmlformats.org/officeDocument/2006/relationships/hyperlink" Target="https://login.consultant.ru/link/?req=doc&amp;base=LAW&amp;n=138411&amp;date=15.01.2026&amp;dst=100027&amp;field=134" TargetMode = "External"/><Relationship Id="rId226" Type="http://schemas.openxmlformats.org/officeDocument/2006/relationships/hyperlink" Target="https://login.consultant.ru/link/?req=doc&amp;base=LAW&amp;n=370141&amp;date=15.01.2026&amp;dst=100037&amp;field=134" TargetMode = "External"/><Relationship Id="rId227" Type="http://schemas.openxmlformats.org/officeDocument/2006/relationships/hyperlink" Target="https://login.consultant.ru/link/?req=doc&amp;base=LAW&amp;n=378082&amp;date=15.01.2026&amp;dst=100011&amp;field=134" TargetMode = "External"/><Relationship Id="rId228" Type="http://schemas.openxmlformats.org/officeDocument/2006/relationships/hyperlink" Target="https://login.consultant.ru/link/?req=doc&amp;base=LAW&amp;n=191478&amp;date=15.01.2026&amp;dst=100013&amp;field=134" TargetMode = "External"/><Relationship Id="rId229" Type="http://schemas.openxmlformats.org/officeDocument/2006/relationships/hyperlink" Target="https://login.consultant.ru/link/?req=doc&amp;base=LAW&amp;n=370141&amp;date=15.01.2026&amp;dst=100038&amp;field=134" TargetMode = "External"/><Relationship Id="rId230" Type="http://schemas.openxmlformats.org/officeDocument/2006/relationships/hyperlink" Target="https://login.consultant.ru/link/?req=doc&amp;base=LAW&amp;n=312089&amp;date=15.01.2026&amp;dst=100010&amp;field=134" TargetMode = "External"/><Relationship Id="rId231" Type="http://schemas.openxmlformats.org/officeDocument/2006/relationships/hyperlink" Target="https://login.consultant.ru/link/?req=doc&amp;base=LAW&amp;n=495706&amp;date=15.01.2026&amp;dst=13485&amp;field=134" TargetMode = "External"/><Relationship Id="rId232" Type="http://schemas.openxmlformats.org/officeDocument/2006/relationships/hyperlink" Target="https://login.consultant.ru/link/?req=doc&amp;base=LAW&amp;n=495706&amp;date=15.01.2026&amp;dst=13381&amp;field=134" TargetMode = "External"/><Relationship Id="rId233" Type="http://schemas.openxmlformats.org/officeDocument/2006/relationships/hyperlink" Target="https://login.consultant.ru/link/?req=doc&amp;base=LAW&amp;n=422066&amp;date=15.01.2026&amp;dst=100808&amp;field=134" TargetMode = "External"/><Relationship Id="rId234" Type="http://schemas.openxmlformats.org/officeDocument/2006/relationships/hyperlink" Target="https://login.consultant.ru/link/?req=doc&amp;base=LAW&amp;n=422066&amp;date=15.01.2026&amp;dst=100810&amp;field=134" TargetMode = "External"/><Relationship Id="rId235" Type="http://schemas.openxmlformats.org/officeDocument/2006/relationships/hyperlink" Target="https://login.consultant.ru/link/?req=doc&amp;base=LAW&amp;n=420493&amp;date=15.01.2026&amp;dst=100027&amp;field=134" TargetMode = "External"/><Relationship Id="rId236" Type="http://schemas.openxmlformats.org/officeDocument/2006/relationships/hyperlink" Target="https://login.consultant.ru/link/?req=doc&amp;base=LAW&amp;n=433303&amp;date=15.01.2026&amp;dst=100009&amp;field=134" TargetMode = "External"/><Relationship Id="rId237" Type="http://schemas.openxmlformats.org/officeDocument/2006/relationships/hyperlink" Target="https://login.consultant.ru/link/?req=doc&amp;base=LAW&amp;n=433303&amp;date=15.01.2026&amp;dst=100010&amp;field=134" TargetMode = "External"/><Relationship Id="rId238" Type="http://schemas.openxmlformats.org/officeDocument/2006/relationships/hyperlink" Target="https://login.consultant.ru/link/?req=doc&amp;base=LAW&amp;n=433303&amp;date=15.01.2026&amp;dst=100009&amp;field=134" TargetMode = "External"/><Relationship Id="rId239" Type="http://schemas.openxmlformats.org/officeDocument/2006/relationships/hyperlink" Target="https://login.consultant.ru/link/?req=doc&amp;base=LAW&amp;n=303512&amp;date=15.01.2026&amp;dst=100018&amp;field=134" TargetMode = "External"/><Relationship Id="rId240" Type="http://schemas.openxmlformats.org/officeDocument/2006/relationships/hyperlink" Target="https://login.consultant.ru/link/?req=doc&amp;base=LAW&amp;n=451754&amp;date=15.01.2026&amp;dst=101358&amp;field=134" TargetMode = "External"/><Relationship Id="rId241" Type="http://schemas.openxmlformats.org/officeDocument/2006/relationships/hyperlink" Target="https://login.consultant.ru/link/?req=doc&amp;base=LAW&amp;n=138411&amp;date=15.01.2026&amp;dst=100028&amp;field=134" TargetMode = "External"/><Relationship Id="rId242" Type="http://schemas.openxmlformats.org/officeDocument/2006/relationships/hyperlink" Target="https://login.consultant.ru/link/?req=doc&amp;base=LAW&amp;n=209784&amp;date=15.01.2026&amp;dst=100010&amp;field=134" TargetMode = "External"/><Relationship Id="rId243" Type="http://schemas.openxmlformats.org/officeDocument/2006/relationships/hyperlink" Target="https://login.consultant.ru/link/?req=doc&amp;base=LAW&amp;n=451756&amp;date=15.01.2026&amp;dst=100098&amp;field=134" TargetMode = "External"/><Relationship Id="rId244" Type="http://schemas.openxmlformats.org/officeDocument/2006/relationships/hyperlink" Target="https://login.consultant.ru/link/?req=doc&amp;base=LAW&amp;n=324568&amp;date=15.01.2026&amp;dst=100014&amp;field=134" TargetMode = "External"/><Relationship Id="rId245" Type="http://schemas.openxmlformats.org/officeDocument/2006/relationships/hyperlink" Target="https://login.consultant.ru/link/?req=doc&amp;base=LAW&amp;n=138411&amp;date=15.01.2026&amp;dst=100028&amp;field=134" TargetMode = "External"/><Relationship Id="rId246" Type="http://schemas.openxmlformats.org/officeDocument/2006/relationships/hyperlink" Target="https://login.consultant.ru/link/?req=doc&amp;base=LAW&amp;n=324568&amp;date=15.01.2026&amp;dst=100014&amp;field=134" TargetMode = "External"/><Relationship Id="rId247" Type="http://schemas.openxmlformats.org/officeDocument/2006/relationships/hyperlink" Target="https://login.consultant.ru/link/?req=doc&amp;base=LAW&amp;n=12453&amp;date=15.01.2026&amp;dst=100163&amp;field=134" TargetMode = "External"/><Relationship Id="rId248" Type="http://schemas.openxmlformats.org/officeDocument/2006/relationships/hyperlink" Target="https://login.consultant.ru/link/?req=doc&amp;base=LAW&amp;n=494846&amp;date=15.01.2026&amp;dst=100043&amp;field=134" TargetMode = "External"/><Relationship Id="rId249" Type="http://schemas.openxmlformats.org/officeDocument/2006/relationships/hyperlink" Target="https://login.consultant.ru/link/?req=doc&amp;base=LAW&amp;n=108613&amp;date=15.01.2026&amp;dst=100011&amp;field=134" TargetMode = "External"/><Relationship Id="rId250" Type="http://schemas.openxmlformats.org/officeDocument/2006/relationships/hyperlink" Target="https://login.consultant.ru/link/?req=doc&amp;base=LAW&amp;n=422066&amp;date=15.01.2026&amp;dst=100812&amp;field=134" TargetMode = "External"/><Relationship Id="rId251" Type="http://schemas.openxmlformats.org/officeDocument/2006/relationships/hyperlink" Target="https://login.consultant.ru/link/?req=doc&amp;base=LAW&amp;n=422066&amp;date=15.01.2026&amp;dst=100814&amp;field=134" TargetMode = "External"/><Relationship Id="rId252" Type="http://schemas.openxmlformats.org/officeDocument/2006/relationships/hyperlink" Target="https://login.consultant.ru/link/?req=doc&amp;base=LAW&amp;n=370141&amp;date=15.01.2026&amp;dst=100040&amp;field=134" TargetMode = "External"/><Relationship Id="rId253" Type="http://schemas.openxmlformats.org/officeDocument/2006/relationships/hyperlink" Target="https://login.consultant.ru/link/?req=doc&amp;base=LAW&amp;n=370141&amp;date=15.01.2026&amp;dst=100042&amp;field=134" TargetMode = "External"/><Relationship Id="rId254" Type="http://schemas.openxmlformats.org/officeDocument/2006/relationships/hyperlink" Target="https://login.consultant.ru/link/?req=doc&amp;base=LAW&amp;n=93375&amp;date=15.01.2026&amp;dst=100008&amp;field=134" TargetMode = "External"/><Relationship Id="rId255" Type="http://schemas.openxmlformats.org/officeDocument/2006/relationships/hyperlink" Target="https://login.consultant.ru/link/?req=doc&amp;base=LAW&amp;n=381401&amp;date=15.01.2026&amp;dst=100015&amp;field=134" TargetMode = "External"/><Relationship Id="rId256" Type="http://schemas.openxmlformats.org/officeDocument/2006/relationships/hyperlink" Target="https://login.consultant.ru/link/?req=doc&amp;base=LAW&amp;n=209854&amp;date=15.01.2026&amp;dst=100013&amp;field=134" TargetMode = "External"/><Relationship Id="rId257" Type="http://schemas.openxmlformats.org/officeDocument/2006/relationships/hyperlink" Target="https://login.consultant.ru/link/?req=doc&amp;base=LAW&amp;n=393017&amp;date=15.01.2026&amp;dst=100034&amp;field=134" TargetMode = "External"/><Relationship Id="rId258" Type="http://schemas.openxmlformats.org/officeDocument/2006/relationships/hyperlink" Target="https://login.consultant.ru/link/?req=doc&amp;base=LAW&amp;n=393017&amp;date=15.01.2026&amp;dst=100013&amp;field=134" TargetMode = "External"/><Relationship Id="rId259" Type="http://schemas.openxmlformats.org/officeDocument/2006/relationships/hyperlink" Target="https://login.consultant.ru/link/?req=doc&amp;base=LAW&amp;n=370141&amp;date=15.01.2026&amp;dst=100043&amp;field=134" TargetMode = "External"/><Relationship Id="rId260" Type="http://schemas.openxmlformats.org/officeDocument/2006/relationships/hyperlink" Target="https://login.consultant.ru/link/?req=doc&amp;base=LAW&amp;n=495710&amp;date=15.01.2026&amp;dst=103240&amp;field=134" TargetMode = "External"/><Relationship Id="rId261" Type="http://schemas.openxmlformats.org/officeDocument/2006/relationships/hyperlink" Target="https://login.consultant.ru/link/?req=doc&amp;base=LAW&amp;n=482831&amp;date=15.01.2026&amp;dst=100094&amp;field=134" TargetMode = "External"/><Relationship Id="rId262" Type="http://schemas.openxmlformats.org/officeDocument/2006/relationships/hyperlink" Target="https://login.consultant.ru/link/?req=doc&amp;base=LAW&amp;n=312089&amp;date=15.01.2026&amp;dst=100013&amp;field=134" TargetMode = "External"/><Relationship Id="rId263" Type="http://schemas.openxmlformats.org/officeDocument/2006/relationships/hyperlink" Target="https://login.consultant.ru/link/?req=doc&amp;base=LAW&amp;n=482831&amp;date=15.01.2026&amp;dst=100096&amp;field=134" TargetMode = "External"/><Relationship Id="rId264" Type="http://schemas.openxmlformats.org/officeDocument/2006/relationships/hyperlink" Target="https://login.consultant.ru/link/?req=doc&amp;base=LAW&amp;n=191478&amp;date=15.01.2026&amp;dst=100016&amp;field=134" TargetMode = "External"/><Relationship Id="rId265" Type="http://schemas.openxmlformats.org/officeDocument/2006/relationships/hyperlink" Target="https://login.consultant.ru/link/?req=doc&amp;base=LAW&amp;n=191478&amp;date=15.01.2026&amp;dst=100021&amp;field=134" TargetMode = "External"/><Relationship Id="rId266" Type="http://schemas.openxmlformats.org/officeDocument/2006/relationships/hyperlink" Target="https://login.consultant.ru/link/?req=doc&amp;base=LAW&amp;n=191478&amp;date=15.01.2026&amp;dst=100023&amp;field=134" TargetMode = "External"/><Relationship Id="rId267" Type="http://schemas.openxmlformats.org/officeDocument/2006/relationships/hyperlink" Target="https://login.consultant.ru/link/?req=doc&amp;base=LAW&amp;n=209786&amp;date=15.01.2026&amp;dst=100010&amp;field=134" TargetMode = "External"/><Relationship Id="rId268" Type="http://schemas.openxmlformats.org/officeDocument/2006/relationships/hyperlink" Target="https://login.consultant.ru/link/?req=doc&amp;base=LAW&amp;n=420493&amp;date=15.01.2026&amp;dst=100029&amp;field=134" TargetMode = "External"/><Relationship Id="rId269" Type="http://schemas.openxmlformats.org/officeDocument/2006/relationships/hyperlink" Target="https://login.consultant.ru/link/?req=doc&amp;base=LAW&amp;n=420493&amp;date=15.01.2026&amp;dst=100029&amp;field=134" TargetMode = "External"/><Relationship Id="rId270" Type="http://schemas.openxmlformats.org/officeDocument/2006/relationships/hyperlink" Target="https://login.consultant.ru/link/?req=doc&amp;base=LAW&amp;n=191478&amp;date=15.01.2026&amp;dst=100024&amp;field=134" TargetMode = "External"/><Relationship Id="rId271" Type="http://schemas.openxmlformats.org/officeDocument/2006/relationships/hyperlink" Target="https://login.consultant.ru/link/?req=doc&amp;base=LAW&amp;n=408455&amp;date=15.01.2026&amp;dst=100012&amp;field=134" TargetMode = "External"/><Relationship Id="rId272" Type="http://schemas.openxmlformats.org/officeDocument/2006/relationships/hyperlink" Target="https://login.consultant.ru/link/?req=doc&amp;base=LAW&amp;n=191478&amp;date=15.01.2026&amp;dst=100035&amp;field=134" TargetMode = "External"/><Relationship Id="rId273" Type="http://schemas.openxmlformats.org/officeDocument/2006/relationships/hyperlink" Target="https://login.consultant.ru/link/?req=doc&amp;base=LAW&amp;n=339086&amp;date=15.01.2026&amp;dst=100010&amp;field=134" TargetMode = "External"/><Relationship Id="rId274" Type="http://schemas.openxmlformats.org/officeDocument/2006/relationships/hyperlink" Target="https://login.consultant.ru/link/?req=doc&amp;base=LAW&amp;n=420493&amp;date=15.01.2026&amp;dst=100030&amp;field=134" TargetMode = "External"/><Relationship Id="rId275" Type="http://schemas.openxmlformats.org/officeDocument/2006/relationships/hyperlink" Target="https://login.consultant.ru/link/?req=doc&amp;base=LAW&amp;n=191478&amp;date=15.01.2026&amp;dst=100036&amp;field=134" TargetMode = "External"/><Relationship Id="rId276" Type="http://schemas.openxmlformats.org/officeDocument/2006/relationships/hyperlink" Target="https://login.consultant.ru/link/?req=doc&amp;base=LAW&amp;n=370141&amp;date=15.01.2026&amp;dst=100045&amp;field=134" TargetMode = "External"/><Relationship Id="rId277" Type="http://schemas.openxmlformats.org/officeDocument/2006/relationships/hyperlink" Target="https://login.consultant.ru/link/?req=doc&amp;base=LAW&amp;n=444774&amp;date=15.01.2026&amp;dst=100010&amp;field=134" TargetMode = "External"/><Relationship Id="rId278" Type="http://schemas.openxmlformats.org/officeDocument/2006/relationships/hyperlink" Target="https://login.consultant.ru/link/?req=doc&amp;base=LAW&amp;n=433305&amp;date=15.01.2026&amp;dst=100011&amp;field=134" TargetMode = "External"/><Relationship Id="rId279" Type="http://schemas.openxmlformats.org/officeDocument/2006/relationships/hyperlink" Target="https://login.consultant.ru/link/?req=doc&amp;base=LAW&amp;n=433305&amp;date=15.01.2026&amp;dst=100129&amp;field=134" TargetMode = "External"/><Relationship Id="rId280" Type="http://schemas.openxmlformats.org/officeDocument/2006/relationships/hyperlink" Target="https://login.consultant.ru/link/?req=doc&amp;base=LAW&amp;n=433300&amp;date=15.01.2026&amp;dst=100011&amp;field=134" TargetMode = "External"/><Relationship Id="rId281" Type="http://schemas.openxmlformats.org/officeDocument/2006/relationships/hyperlink" Target="https://login.consultant.ru/link/?req=doc&amp;base=LAW&amp;n=433300&amp;date=15.01.2026&amp;dst=100053&amp;field=134" TargetMode = "External"/><Relationship Id="rId282" Type="http://schemas.openxmlformats.org/officeDocument/2006/relationships/hyperlink" Target="https://login.consultant.ru/link/?req=doc&amp;base=LAW&amp;n=312089&amp;date=15.01.2026&amp;dst=100015&amp;field=134" TargetMode = "External"/><Relationship Id="rId283" Type="http://schemas.openxmlformats.org/officeDocument/2006/relationships/hyperlink" Target="https://login.consultant.ru/link/?req=doc&amp;base=LAW&amp;n=370141&amp;date=15.01.2026&amp;dst=100046&amp;field=134" TargetMode = "External"/><Relationship Id="rId284" Type="http://schemas.openxmlformats.org/officeDocument/2006/relationships/hyperlink" Target="https://login.consultant.ru/link/?req=doc&amp;base=LAW&amp;n=482831&amp;date=15.01.2026&amp;dst=100098&amp;field=134" TargetMode = "External"/><Relationship Id="rId285" Type="http://schemas.openxmlformats.org/officeDocument/2006/relationships/hyperlink" Target="https://login.consultant.ru/link/?req=doc&amp;base=LAW&amp;n=93375&amp;date=15.01.2026&amp;dst=100008&amp;field=134" TargetMode = "External"/><Relationship Id="rId286" Type="http://schemas.openxmlformats.org/officeDocument/2006/relationships/hyperlink" Target="https://login.consultant.ru/link/?req=doc&amp;base=LAW&amp;n=458868&amp;date=15.01.2026&amp;dst=100011&amp;field=134" TargetMode = "External"/><Relationship Id="rId287" Type="http://schemas.openxmlformats.org/officeDocument/2006/relationships/hyperlink" Target="https://login.consultant.ru/link/?req=doc&amp;base=LAW&amp;n=209854&amp;date=15.01.2026&amp;dst=100015&amp;field=134" TargetMode = "External"/><Relationship Id="rId288" Type="http://schemas.openxmlformats.org/officeDocument/2006/relationships/hyperlink" Target="https://login.consultant.ru/link/?req=doc&amp;base=LAW&amp;n=138411&amp;date=15.01.2026&amp;dst=100029&amp;field=134" TargetMode = "External"/><Relationship Id="rId289" Type="http://schemas.openxmlformats.org/officeDocument/2006/relationships/hyperlink" Target="https://login.consultant.ru/link/?req=doc&amp;base=LAW&amp;n=209784&amp;date=15.01.2026&amp;dst=100011&amp;field=134" TargetMode = "External"/><Relationship Id="rId290" Type="http://schemas.openxmlformats.org/officeDocument/2006/relationships/hyperlink" Target="https://login.consultant.ru/link/?req=doc&amp;base=LAW&amp;n=160630&amp;date=15.01.2026&amp;dst=100012&amp;field=134" TargetMode = "External"/><Relationship Id="rId291" Type="http://schemas.openxmlformats.org/officeDocument/2006/relationships/hyperlink" Target="https://login.consultant.ru/link/?req=doc&amp;base=LAW&amp;n=191478&amp;date=15.01.2026&amp;dst=100039&amp;field=134" TargetMode = "External"/><Relationship Id="rId292" Type="http://schemas.openxmlformats.org/officeDocument/2006/relationships/hyperlink" Target="https://login.consultant.ru/link/?req=doc&amp;base=LAW&amp;n=420493&amp;date=15.01.2026&amp;dst=100031&amp;field=134" TargetMode = "External"/><Relationship Id="rId293" Type="http://schemas.openxmlformats.org/officeDocument/2006/relationships/hyperlink" Target="https://login.consultant.ru/link/?req=doc&amp;base=LAW&amp;n=191478&amp;date=15.01.2026&amp;dst=100041&amp;field=134" TargetMode = "External"/><Relationship Id="rId294" Type="http://schemas.openxmlformats.org/officeDocument/2006/relationships/hyperlink" Target="https://login.consultant.ru/link/?req=doc&amp;base=LAW&amp;n=191478&amp;date=15.01.2026&amp;dst=100042&amp;field=134" TargetMode = "External"/><Relationship Id="rId295" Type="http://schemas.openxmlformats.org/officeDocument/2006/relationships/hyperlink" Target="https://login.consultant.ru/link/?req=doc&amp;base=LAW&amp;n=191478&amp;date=15.01.2026&amp;dst=100044&amp;field=134" TargetMode = "External"/><Relationship Id="rId296" Type="http://schemas.openxmlformats.org/officeDocument/2006/relationships/hyperlink" Target="https://login.consultant.ru/link/?req=doc&amp;base=LAW&amp;n=191478&amp;date=15.01.2026&amp;dst=100045&amp;field=134" TargetMode = "External"/><Relationship Id="rId297" Type="http://schemas.openxmlformats.org/officeDocument/2006/relationships/hyperlink" Target="https://login.consultant.ru/link/?req=doc&amp;base=LAW&amp;n=191478&amp;date=15.01.2026&amp;dst=100046&amp;field=134" TargetMode = "External"/><Relationship Id="rId298" Type="http://schemas.openxmlformats.org/officeDocument/2006/relationships/hyperlink" Target="https://login.consultant.ru/link/?req=doc&amp;base=LAW&amp;n=343990&amp;date=15.01.2026&amp;dst=100008&amp;field=134" TargetMode = "External"/><Relationship Id="rId299" Type="http://schemas.openxmlformats.org/officeDocument/2006/relationships/hyperlink" Target="https://login.consultant.ru/link/?req=doc&amp;base=LAW&amp;n=512658&amp;date=15.01.2026&amp;dst=100042&amp;field=134" TargetMode = "External"/><Relationship Id="rId300" Type="http://schemas.openxmlformats.org/officeDocument/2006/relationships/hyperlink" Target="https://login.consultant.ru/link/?req=doc&amp;base=LAW&amp;n=523275&amp;date=15.01.2026&amp;dst=100149&amp;field=134" TargetMode = "External"/><Relationship Id="rId301" Type="http://schemas.openxmlformats.org/officeDocument/2006/relationships/hyperlink" Target="https://login.consultant.ru/link/?req=doc&amp;base=LAW&amp;n=511041&amp;date=15.01.2026&amp;dst=100010&amp;field=134" TargetMode = "External"/><Relationship Id="rId302" Type="http://schemas.openxmlformats.org/officeDocument/2006/relationships/hyperlink" Target="https://login.consultant.ru/link/?req=doc&amp;base=LAW&amp;n=523275&amp;date=15.01.2026&amp;dst=100150&amp;field=134" TargetMode = "External"/><Relationship Id="rId303" Type="http://schemas.openxmlformats.org/officeDocument/2006/relationships/hyperlink" Target="https://login.consultant.ru/link/?req=doc&amp;base=LAW&amp;n=513432&amp;date=15.01.2026&amp;dst=101036&amp;field=134" TargetMode = "External"/><Relationship Id="rId304" Type="http://schemas.openxmlformats.org/officeDocument/2006/relationships/hyperlink" Target="https://login.consultant.ru/link/?req=doc&amp;base=LAW&amp;n=520033&amp;date=15.01.2026&amp;dst=100060&amp;field=134" TargetMode = "External"/><Relationship Id="rId305" Type="http://schemas.openxmlformats.org/officeDocument/2006/relationships/hyperlink" Target="https://login.consultant.ru/link/?req=doc&amp;base=LAW&amp;n=510750&amp;date=15.01.2026&amp;dst=100752&amp;field=134" TargetMode = "External"/><Relationship Id="rId306" Type="http://schemas.openxmlformats.org/officeDocument/2006/relationships/hyperlink" Target="https://login.consultant.ru/link/?req=doc&amp;base=LAW&amp;n=509657&amp;date=15.01.2026&amp;dst=100013&amp;field=134" TargetMode = "External"/><Relationship Id="rId307" Type="http://schemas.openxmlformats.org/officeDocument/2006/relationships/hyperlink" Target="https://login.consultant.ru/link/?req=doc&amp;base=LAW&amp;n=138411&amp;date=15.01.2026&amp;dst=100030&amp;field=134" TargetMode = "External"/><Relationship Id="rId308" Type="http://schemas.openxmlformats.org/officeDocument/2006/relationships/hyperlink" Target="https://login.consultant.ru/link/?req=doc&amp;base=LAW&amp;n=470677&amp;date=15.01.2026&amp;dst=101168&amp;field=134" TargetMode = "External"/><Relationship Id="rId309" Type="http://schemas.openxmlformats.org/officeDocument/2006/relationships/hyperlink" Target="https://login.consultant.ru/link/?req=doc&amp;base=LAW&amp;n=312089&amp;date=15.01.2026&amp;dst=100018&amp;field=134" TargetMode = "External"/><Relationship Id="rId310" Type="http://schemas.openxmlformats.org/officeDocument/2006/relationships/hyperlink" Target="https://login.consultant.ru/link/?req=doc&amp;base=LAW&amp;n=370141&amp;date=15.01.2026&amp;dst=100048&amp;field=134" TargetMode = "External"/><Relationship Id="rId311" Type="http://schemas.openxmlformats.org/officeDocument/2006/relationships/hyperlink" Target="https://login.consultant.ru/link/?req=doc&amp;base=LAW&amp;n=520033&amp;date=15.01.2026&amp;dst=100014&amp;field=134" TargetMode = "External"/><Relationship Id="rId312" Type="http://schemas.openxmlformats.org/officeDocument/2006/relationships/hyperlink" Target="https://login.consultant.ru/link/?req=doc&amp;base=LAW&amp;n=379105&amp;date=15.01.2026&amp;dst=100012&amp;field=134" TargetMode = "External"/><Relationship Id="rId313" Type="http://schemas.openxmlformats.org/officeDocument/2006/relationships/hyperlink" Target="https://login.consultant.ru/link/?req=doc&amp;base=LAW&amp;n=379105&amp;date=15.01.2026&amp;dst=100046&amp;field=134" TargetMode = "External"/><Relationship Id="rId314" Type="http://schemas.openxmlformats.org/officeDocument/2006/relationships/hyperlink" Target="https://login.consultant.ru/link/?req=doc&amp;base=LAW&amp;n=312089&amp;date=15.01.2026&amp;dst=100019&amp;field=134" TargetMode = "External"/><Relationship Id="rId315" Type="http://schemas.openxmlformats.org/officeDocument/2006/relationships/hyperlink" Target="https://login.consultant.ru/link/?req=doc&amp;base=LAW&amp;n=523865&amp;date=15.01.2026&amp;dst=4693&amp;field=134" TargetMode = "External"/><Relationship Id="rId316" Type="http://schemas.openxmlformats.org/officeDocument/2006/relationships/hyperlink" Target="https://login.consultant.ru/link/?req=doc&amp;base=LAW&amp;n=312089&amp;date=15.01.2026&amp;dst=100021&amp;field=134" TargetMode = "External"/><Relationship Id="rId317" Type="http://schemas.openxmlformats.org/officeDocument/2006/relationships/hyperlink" Target="https://login.consultant.ru/link/?req=doc&amp;base=LAW&amp;n=370141&amp;date=15.01.2026&amp;dst=100049&amp;field=134" TargetMode = "External"/><Relationship Id="rId318" Type="http://schemas.openxmlformats.org/officeDocument/2006/relationships/hyperlink" Target="https://login.consultant.ru/link/?req=doc&amp;base=LAW&amp;n=370141&amp;date=15.01.2026&amp;dst=100051&amp;field=134" TargetMode = "External"/><Relationship Id="rId319" Type="http://schemas.openxmlformats.org/officeDocument/2006/relationships/hyperlink" Target="https://login.consultant.ru/link/?req=doc&amp;base=LAW&amp;n=494846&amp;date=15.01.2026&amp;dst=100044&amp;field=134" TargetMode = "External"/><Relationship Id="rId320" Type="http://schemas.openxmlformats.org/officeDocument/2006/relationships/hyperlink" Target="https://login.consultant.ru/link/?req=doc&amp;base=LAW&amp;n=470677&amp;date=15.01.2026&amp;dst=101169&amp;field=134" TargetMode = "External"/><Relationship Id="rId321" Type="http://schemas.openxmlformats.org/officeDocument/2006/relationships/hyperlink" Target="https://login.consultant.ru/link/?req=doc&amp;base=LAW&amp;n=209884&amp;date=15.01.2026&amp;dst=100027&amp;field=134" TargetMode = "External"/><Relationship Id="rId322" Type="http://schemas.openxmlformats.org/officeDocument/2006/relationships/hyperlink" Target="https://login.consultant.ru/link/?req=doc&amp;base=LAW&amp;n=370141&amp;date=15.01.2026&amp;dst=100054&amp;field=134" TargetMode = "External"/><Relationship Id="rId323" Type="http://schemas.openxmlformats.org/officeDocument/2006/relationships/hyperlink" Target="https://login.consultant.ru/link/?req=doc&amp;base=LAW&amp;n=491567&amp;date=15.01.2026&amp;dst=100387&amp;field=134" TargetMode = "External"/><Relationship Id="rId324" Type="http://schemas.openxmlformats.org/officeDocument/2006/relationships/hyperlink" Target="https://login.consultant.ru/link/?req=doc&amp;base=LAW&amp;n=370141&amp;date=15.01.2026&amp;dst=100055&amp;field=134" TargetMode = "External"/><Relationship Id="rId325" Type="http://schemas.openxmlformats.org/officeDocument/2006/relationships/hyperlink" Target="https://login.consultant.ru/link/?req=doc&amp;base=LAW&amp;n=125196&amp;date=15.01.2026&amp;dst=100464&amp;field=134" TargetMode = "External"/><Relationship Id="rId326" Type="http://schemas.openxmlformats.org/officeDocument/2006/relationships/hyperlink" Target="https://login.consultant.ru/link/?req=doc&amp;base=LAW&amp;n=370141&amp;date=15.01.2026&amp;dst=100056&amp;field=134" TargetMode = "External"/><Relationship Id="rId327" Type="http://schemas.openxmlformats.org/officeDocument/2006/relationships/hyperlink" Target="https://login.consultant.ru/link/?req=doc&amp;base=LAW&amp;n=370141&amp;date=15.01.2026&amp;dst=100057&amp;field=134" TargetMode = "External"/><Relationship Id="rId328" Type="http://schemas.openxmlformats.org/officeDocument/2006/relationships/hyperlink" Target="https://login.consultant.ru/link/?req=doc&amp;base=LAW&amp;n=502317&amp;date=15.01.2026&amp;dst=100627&amp;field=134" TargetMode = "External"/><Relationship Id="rId329" Type="http://schemas.openxmlformats.org/officeDocument/2006/relationships/hyperlink" Target="https://login.consultant.ru/link/?req=doc&amp;base=LAW&amp;n=370141&amp;date=15.01.2026&amp;dst=100058&amp;field=134" TargetMode = "External"/><Relationship Id="rId330" Type="http://schemas.openxmlformats.org/officeDocument/2006/relationships/hyperlink" Target="https://login.consultant.ru/link/?req=doc&amp;base=LAW&amp;n=209884&amp;date=15.01.2026&amp;dst=100029&amp;field=134" TargetMode = "External"/><Relationship Id="rId331" Type="http://schemas.openxmlformats.org/officeDocument/2006/relationships/hyperlink" Target="https://login.consultant.ru/link/?req=doc&amp;base=LAW&amp;n=520149&amp;date=15.01.2026" TargetMode = "External"/><Relationship Id="rId332" Type="http://schemas.openxmlformats.org/officeDocument/2006/relationships/hyperlink" Target="https://login.consultant.ru/link/?req=doc&amp;base=LAW&amp;n=209884&amp;date=15.01.2026&amp;dst=100030&amp;field=134" TargetMode = "External"/><Relationship Id="rId333" Type="http://schemas.openxmlformats.org/officeDocument/2006/relationships/hyperlink" Target="https://login.consultant.ru/link/?req=doc&amp;base=LAW&amp;n=451754&amp;date=15.01.2026&amp;dst=101360&amp;field=134" TargetMode = "External"/><Relationship Id="rId334" Type="http://schemas.openxmlformats.org/officeDocument/2006/relationships/hyperlink" Target="https://login.consultant.ru/link/?req=doc&amp;base=LAW&amp;n=477983&amp;date=15.01.2026&amp;dst=100013&amp;field=134" TargetMode = "External"/><Relationship Id="rId335" Type="http://schemas.openxmlformats.org/officeDocument/2006/relationships/hyperlink" Target="https://login.consultant.ru/link/?req=doc&amp;base=LAW&amp;n=478264&amp;date=15.01.2026&amp;dst=100010&amp;field=134" TargetMode = "External"/><Relationship Id="rId336" Type="http://schemas.openxmlformats.org/officeDocument/2006/relationships/hyperlink" Target="https://login.consultant.ru/link/?req=doc&amp;base=LAW&amp;n=209884&amp;date=15.01.2026&amp;dst=100031&amp;field=134" TargetMode = "External"/><Relationship Id="rId337" Type="http://schemas.openxmlformats.org/officeDocument/2006/relationships/hyperlink" Target="https://login.consultant.ru/link/?req=doc&amp;base=LAW&amp;n=451754&amp;date=15.01.2026&amp;dst=101361&amp;field=134" TargetMode = "External"/><Relationship Id="rId338" Type="http://schemas.openxmlformats.org/officeDocument/2006/relationships/hyperlink" Target="https://login.consultant.ru/link/?req=doc&amp;base=LAW&amp;n=513432&amp;date=15.01.2026&amp;dst=100542&amp;field=134" TargetMode = "External"/><Relationship Id="rId339" Type="http://schemas.openxmlformats.org/officeDocument/2006/relationships/hyperlink" Target="https://login.consultant.ru/link/?req=doc&amp;base=LAW&amp;n=138411&amp;date=15.01.2026&amp;dst=100032&amp;field=134" TargetMode = "External"/><Relationship Id="rId340" Type="http://schemas.openxmlformats.org/officeDocument/2006/relationships/hyperlink" Target="https://login.consultant.ru/link/?req=doc&amp;base=LAW&amp;n=520033&amp;date=15.01.2026&amp;dst=100060&amp;field=134" TargetMode = "External"/><Relationship Id="rId341" Type="http://schemas.openxmlformats.org/officeDocument/2006/relationships/hyperlink" Target="https://login.consultant.ru/link/?req=doc&amp;base=LAW&amp;n=419992&amp;date=15.01.2026&amp;dst=100011&amp;field=134" TargetMode = "External"/><Relationship Id="rId342" Type="http://schemas.openxmlformats.org/officeDocument/2006/relationships/hyperlink" Target="https://login.consultant.ru/link/?req=doc&amp;base=LAW&amp;n=520033&amp;date=15.01.2026&amp;dst=100016&amp;field=134" TargetMode = "External"/><Relationship Id="rId343" Type="http://schemas.openxmlformats.org/officeDocument/2006/relationships/hyperlink" Target="https://login.consultant.ru/link/?req=doc&amp;base=LAW&amp;n=138411&amp;date=15.01.2026&amp;dst=100034&amp;field=134" TargetMode = "External"/><Relationship Id="rId344" Type="http://schemas.openxmlformats.org/officeDocument/2006/relationships/hyperlink" Target="https://login.consultant.ru/link/?req=doc&amp;base=LAW&amp;n=422066&amp;date=15.01.2026&amp;dst=100816&amp;field=134" TargetMode = "External"/><Relationship Id="rId345" Type="http://schemas.openxmlformats.org/officeDocument/2006/relationships/hyperlink" Target="https://login.consultant.ru/link/?req=doc&amp;base=LAW&amp;n=448729&amp;date=15.01.2026" TargetMode = "External"/><Relationship Id="rId346" Type="http://schemas.openxmlformats.org/officeDocument/2006/relationships/hyperlink" Target="https://login.consultant.ru/link/?req=doc&amp;base=LAW&amp;n=122340&amp;date=15.01.2026&amp;dst=100013&amp;field=134" TargetMode = "External"/><Relationship Id="rId347" Type="http://schemas.openxmlformats.org/officeDocument/2006/relationships/hyperlink" Target="https://login.consultant.ru/link/?req=doc&amp;base=LAW&amp;n=520033&amp;date=15.01.2026&amp;dst=100017&amp;field=134" TargetMode = "External"/><Relationship Id="rId348" Type="http://schemas.openxmlformats.org/officeDocument/2006/relationships/hyperlink" Target="https://login.consultant.ru/link/?req=doc&amp;base=LAW&amp;n=389945&amp;date=15.01.2026&amp;dst=100010&amp;field=134" TargetMode = "External"/><Relationship Id="rId349" Type="http://schemas.openxmlformats.org/officeDocument/2006/relationships/hyperlink" Target="https://login.consultant.ru/link/?req=doc&amp;base=LAW&amp;n=470677&amp;date=15.01.2026&amp;dst=101173&amp;field=134" TargetMode = "External"/><Relationship Id="rId350" Type="http://schemas.openxmlformats.org/officeDocument/2006/relationships/hyperlink" Target="https://login.consultant.ru/link/?req=doc&amp;base=LAW&amp;n=400700&amp;date=15.01.2026&amp;dst=100008&amp;field=134" TargetMode = "External"/><Relationship Id="rId351" Type="http://schemas.openxmlformats.org/officeDocument/2006/relationships/hyperlink" Target="https://login.consultant.ru/link/?req=doc&amp;base=LAW&amp;n=431960&amp;date=15.01.2026&amp;dst=100009&amp;field=134" TargetMode = "External"/><Relationship Id="rId352" Type="http://schemas.openxmlformats.org/officeDocument/2006/relationships/hyperlink" Target="https://login.consultant.ru/link/?req=doc&amp;base=LAW&amp;n=370141&amp;date=15.01.2026&amp;dst=100060&amp;field=134" TargetMode = "External"/><Relationship Id="rId353" Type="http://schemas.openxmlformats.org/officeDocument/2006/relationships/hyperlink" Target="https://login.consultant.ru/link/?req=doc&amp;base=LAW&amp;n=513432&amp;date=15.01.2026&amp;dst=100287&amp;field=134" TargetMode = "External"/><Relationship Id="rId354" Type="http://schemas.openxmlformats.org/officeDocument/2006/relationships/hyperlink" Target="https://login.consultant.ru/link/?req=doc&amp;base=LAW&amp;n=513432&amp;date=15.01.2026&amp;dst=100291&amp;field=134" TargetMode = "External"/><Relationship Id="rId355" Type="http://schemas.openxmlformats.org/officeDocument/2006/relationships/hyperlink" Target="https://login.consultant.ru/link/?req=doc&amp;base=LAW&amp;n=494846&amp;date=15.01.2026&amp;dst=100046&amp;field=134" TargetMode = "External"/><Relationship Id="rId356" Type="http://schemas.openxmlformats.org/officeDocument/2006/relationships/hyperlink" Target="https://login.consultant.ru/link/?req=doc&amp;base=LAW&amp;n=513432&amp;date=15.01.2026&amp;dst=100351&amp;field=134" TargetMode = "External"/><Relationship Id="rId357" Type="http://schemas.openxmlformats.org/officeDocument/2006/relationships/hyperlink" Target="https://login.consultant.ru/link/?req=doc&amp;base=LAW&amp;n=370141&amp;date=15.01.2026&amp;dst=100061&amp;field=134" TargetMode = "External"/><Relationship Id="rId358" Type="http://schemas.openxmlformats.org/officeDocument/2006/relationships/hyperlink" Target="https://login.consultant.ru/link/?req=doc&amp;base=LAW&amp;n=494846&amp;date=15.01.2026&amp;dst=100048&amp;field=134" TargetMode = "External"/><Relationship Id="rId359" Type="http://schemas.openxmlformats.org/officeDocument/2006/relationships/hyperlink" Target="https://login.consultant.ru/link/?req=doc&amp;base=LAW&amp;n=385605&amp;date=15.01.2026&amp;dst=100023&amp;field=134" TargetMode = "External"/><Relationship Id="rId360" Type="http://schemas.openxmlformats.org/officeDocument/2006/relationships/hyperlink" Target="https://login.consultant.ru/link/?req=doc&amp;base=LAW&amp;n=370141&amp;date=15.01.2026&amp;dst=100063&amp;field=134" TargetMode = "External"/><Relationship Id="rId361" Type="http://schemas.openxmlformats.org/officeDocument/2006/relationships/hyperlink" Target="https://login.consultant.ru/link/?req=doc&amp;base=LAW&amp;n=431014&amp;date=15.01.2026&amp;dst=100010&amp;field=134" TargetMode = "External"/><Relationship Id="rId362" Type="http://schemas.openxmlformats.org/officeDocument/2006/relationships/hyperlink" Target="https://login.consultant.ru/link/?req=doc&amp;base=LAW&amp;n=420493&amp;date=15.01.2026&amp;dst=100032&amp;field=134" TargetMode = "External"/><Relationship Id="rId363" Type="http://schemas.openxmlformats.org/officeDocument/2006/relationships/hyperlink" Target="https://login.consultant.ru/link/?req=doc&amp;base=LAW&amp;n=513663&amp;date=15.01.2026&amp;dst=100012&amp;field=134" TargetMode = "External"/><Relationship Id="rId364" Type="http://schemas.openxmlformats.org/officeDocument/2006/relationships/hyperlink" Target="https://login.consultant.ru/link/?req=doc&amp;base=LAW&amp;n=513663&amp;date=15.01.2026&amp;dst=100053&amp;field=134" TargetMode = "External"/><Relationship Id="rId365" Type="http://schemas.openxmlformats.org/officeDocument/2006/relationships/hyperlink" Target="https://login.consultant.ru/link/?req=doc&amp;base=LAW&amp;n=513663&amp;date=15.01.2026&amp;dst=100085&amp;field=134" TargetMode = "External"/><Relationship Id="rId366" Type="http://schemas.openxmlformats.org/officeDocument/2006/relationships/hyperlink" Target="https://login.consultant.ru/link/?req=doc&amp;base=LAW&amp;n=494846&amp;date=15.01.2026&amp;dst=100049&amp;field=134" TargetMode = "External"/><Relationship Id="rId367" Type="http://schemas.openxmlformats.org/officeDocument/2006/relationships/hyperlink" Target="https://login.consultant.ru/link/?req=doc&amp;base=LAW&amp;n=93980&amp;date=15.01.2026" TargetMode = "External"/><Relationship Id="rId368" Type="http://schemas.openxmlformats.org/officeDocument/2006/relationships/hyperlink" Target="https://login.consultant.ru/link/?req=doc&amp;base=LAW&amp;n=138411&amp;date=15.01.2026&amp;dst=100036&amp;field=134" TargetMode = "External"/><Relationship Id="rId369" Type="http://schemas.openxmlformats.org/officeDocument/2006/relationships/hyperlink" Target="https://login.consultant.ru/link/?req=doc&amp;base=LAW&amp;n=166141&amp;date=15.01.2026&amp;dst=101883&amp;field=134" TargetMode = "External"/><Relationship Id="rId370" Type="http://schemas.openxmlformats.org/officeDocument/2006/relationships/hyperlink" Target="https://login.consultant.ru/link/?req=doc&amp;base=LAW&amp;n=138411&amp;date=15.01.2026&amp;dst=100037&amp;field=134" TargetMode = "External"/><Relationship Id="rId371" Type="http://schemas.openxmlformats.org/officeDocument/2006/relationships/hyperlink" Target="https://login.consultant.ru/link/?req=doc&amp;base=LAW&amp;n=138411&amp;date=15.01.2026&amp;dst=100038&amp;field=134" TargetMode = "External"/><Relationship Id="rId372" Type="http://schemas.openxmlformats.org/officeDocument/2006/relationships/hyperlink" Target="https://login.consultant.ru/link/?req=doc&amp;base=LAW&amp;n=200581&amp;date=15.01.2026&amp;dst=100016&amp;field=134" TargetMode = "External"/><Relationship Id="rId373" Type="http://schemas.openxmlformats.org/officeDocument/2006/relationships/hyperlink" Target="https://login.consultant.ru/link/?req=doc&amp;base=LAW&amp;n=520033&amp;date=15.01.2026&amp;dst=100060&amp;field=134" TargetMode = "External"/><Relationship Id="rId374" Type="http://schemas.openxmlformats.org/officeDocument/2006/relationships/hyperlink" Target="https://login.consultant.ru/link/?req=doc&amp;base=LAW&amp;n=523306&amp;date=15.01.2026&amp;dst=100055&amp;field=134" TargetMode = "External"/><Relationship Id="rId375" Type="http://schemas.openxmlformats.org/officeDocument/2006/relationships/hyperlink" Target="https://login.consultant.ru/link/?req=doc&amp;base=LAW&amp;n=486316&amp;date=15.01.2026&amp;dst=100003&amp;field=134" TargetMode = "External"/><Relationship Id="rId376" Type="http://schemas.openxmlformats.org/officeDocument/2006/relationships/hyperlink" Target="https://login.consultant.ru/link/?req=doc&amp;base=LAW&amp;n=520033&amp;date=15.01.2026&amp;dst=100019&amp;field=134" TargetMode = "External"/><Relationship Id="rId377" Type="http://schemas.openxmlformats.org/officeDocument/2006/relationships/hyperlink" Target="https://login.consultant.ru/link/?req=doc&amp;base=LAW&amp;n=520033&amp;date=15.01.2026&amp;dst=100060&amp;field=134" TargetMode = "External"/><Relationship Id="rId378" Type="http://schemas.openxmlformats.org/officeDocument/2006/relationships/hyperlink" Target="https://login.consultant.ru/link/?req=doc&amp;base=LAW&amp;n=472678&amp;date=15.01.2026&amp;dst=100013&amp;field=134" TargetMode = "External"/><Relationship Id="rId379" Type="http://schemas.openxmlformats.org/officeDocument/2006/relationships/hyperlink" Target="https://login.consultant.ru/link/?req=doc&amp;base=LAW&amp;n=472678&amp;date=15.01.2026&amp;dst=100013&amp;field=134" TargetMode = "External"/><Relationship Id="rId380" Type="http://schemas.openxmlformats.org/officeDocument/2006/relationships/hyperlink" Target="https://login.consultant.ru/link/?req=doc&amp;base=LAW&amp;n=520033&amp;date=15.01.2026&amp;dst=100022&amp;field=134" TargetMode = "External"/><Relationship Id="rId381" Type="http://schemas.openxmlformats.org/officeDocument/2006/relationships/hyperlink" Target="https://login.consultant.ru/link/?req=doc&amp;base=LAW&amp;n=491604&amp;date=15.01.2026" TargetMode = "External"/><Relationship Id="rId382" Type="http://schemas.openxmlformats.org/officeDocument/2006/relationships/hyperlink" Target="https://login.consultant.ru/link/?req=doc&amp;base=LAW&amp;n=122340&amp;date=15.01.2026&amp;dst=100016&amp;field=134" TargetMode = "External"/><Relationship Id="rId383" Type="http://schemas.openxmlformats.org/officeDocument/2006/relationships/hyperlink" Target="https://login.consultant.ru/link/?req=doc&amp;base=LAW&amp;n=520033&amp;date=15.01.2026&amp;dst=100060&amp;field=134" TargetMode = "External"/><Relationship Id="rId384" Type="http://schemas.openxmlformats.org/officeDocument/2006/relationships/hyperlink" Target="https://login.consultant.ru/link/?req=doc&amp;base=LAW&amp;n=491604&amp;date=15.01.2026&amp;dst=100026&amp;field=134" TargetMode = "External"/><Relationship Id="rId385" Type="http://schemas.openxmlformats.org/officeDocument/2006/relationships/hyperlink" Target="https://login.consultant.ru/link/?req=doc&amp;base=LAW&amp;n=422066&amp;date=15.01.2026&amp;dst=100818&amp;field=134" TargetMode = "External"/><Relationship Id="rId386" Type="http://schemas.openxmlformats.org/officeDocument/2006/relationships/hyperlink" Target="https://login.consultant.ru/link/?req=doc&amp;base=LAW&amp;n=513432&amp;date=15.01.2026&amp;dst=100994&amp;field=134" TargetMode = "External"/><Relationship Id="rId387" Type="http://schemas.openxmlformats.org/officeDocument/2006/relationships/hyperlink" Target="https://login.consultant.ru/link/?req=doc&amp;base=LAW&amp;n=502317&amp;date=15.01.2026&amp;dst=100626&amp;field=134" TargetMode = "External"/><Relationship Id="rId388" Type="http://schemas.openxmlformats.org/officeDocument/2006/relationships/hyperlink" Target="https://login.consultant.ru/link/?req=doc&amp;base=LAW&amp;n=385605&amp;date=15.01.2026&amp;dst=100023&amp;field=134" TargetMode = "External"/><Relationship Id="rId389" Type="http://schemas.openxmlformats.org/officeDocument/2006/relationships/hyperlink" Target="https://login.consultant.ru/link/?req=doc&amp;base=LAW&amp;n=370141&amp;date=15.01.2026&amp;dst=100066&amp;field=134" TargetMode = "External"/><Relationship Id="rId390" Type="http://schemas.openxmlformats.org/officeDocument/2006/relationships/hyperlink" Target="https://login.consultant.ru/link/?req=doc&amp;base=LAW&amp;n=303512&amp;date=15.01.2026&amp;dst=100020&amp;field=134" TargetMode = "External"/><Relationship Id="rId391" Type="http://schemas.openxmlformats.org/officeDocument/2006/relationships/hyperlink" Target="https://login.consultant.ru/link/?req=doc&amp;base=LAW&amp;n=370141&amp;date=15.01.2026&amp;dst=100067&amp;field=134" TargetMode = "External"/><Relationship Id="rId392" Type="http://schemas.openxmlformats.org/officeDocument/2006/relationships/hyperlink" Target="https://login.consultant.ru/link/?req=doc&amp;base=LAW&amp;n=138411&amp;date=15.01.2026&amp;dst=100041&amp;field=134" TargetMode = "External"/><Relationship Id="rId393" Type="http://schemas.openxmlformats.org/officeDocument/2006/relationships/hyperlink" Target="https://login.consultant.ru/link/?req=doc&amp;base=LAW&amp;n=494846&amp;date=15.01.2026&amp;dst=100051&amp;field=134" TargetMode = "External"/><Relationship Id="rId394" Type="http://schemas.openxmlformats.org/officeDocument/2006/relationships/hyperlink" Target="https://login.consultant.ru/link/?req=doc&amp;base=LAW&amp;n=93980&amp;date=15.01.2026" TargetMode = "External"/><Relationship Id="rId395" Type="http://schemas.openxmlformats.org/officeDocument/2006/relationships/hyperlink" Target="https://login.consultant.ru/link/?req=doc&amp;base=LAW&amp;n=138411&amp;date=15.01.2026&amp;dst=100042&amp;field=134" TargetMode = "External"/><Relationship Id="rId396" Type="http://schemas.openxmlformats.org/officeDocument/2006/relationships/hyperlink" Target="https://login.consultant.ru/link/?req=doc&amp;base=LAW&amp;n=166141&amp;date=15.01.2026&amp;dst=101884&amp;field=134" TargetMode = "External"/><Relationship Id="rId397" Type="http://schemas.openxmlformats.org/officeDocument/2006/relationships/hyperlink" Target="https://login.consultant.ru/link/?req=doc&amp;base=LAW&amp;n=520033&amp;date=15.01.2026&amp;dst=100023&amp;field=134" TargetMode = "External"/><Relationship Id="rId398" Type="http://schemas.openxmlformats.org/officeDocument/2006/relationships/hyperlink" Target="https://login.consultant.ru/link/?req=doc&amp;base=LAW&amp;n=520033&amp;date=15.01.2026&amp;dst=100060&amp;field=134" TargetMode = "External"/><Relationship Id="rId399" Type="http://schemas.openxmlformats.org/officeDocument/2006/relationships/hyperlink" Target="https://login.consultant.ru/link/?req=doc&amp;base=LAW&amp;n=513432&amp;date=15.01.2026&amp;dst=100561&amp;field=134" TargetMode = "External"/><Relationship Id="rId400" Type="http://schemas.openxmlformats.org/officeDocument/2006/relationships/hyperlink" Target="https://login.consultant.ru/link/?req=doc&amp;base=LAW&amp;n=520033&amp;date=15.01.2026&amp;dst=100025&amp;field=134" TargetMode = "External"/><Relationship Id="rId401" Type="http://schemas.openxmlformats.org/officeDocument/2006/relationships/hyperlink" Target="https://login.consultant.ru/link/?req=doc&amp;base=LAW&amp;n=491567&amp;date=15.01.2026&amp;dst=100404&amp;field=134" TargetMode = "External"/><Relationship Id="rId402" Type="http://schemas.openxmlformats.org/officeDocument/2006/relationships/hyperlink" Target="https://login.consultant.ru/link/?req=doc&amp;base=LAW&amp;n=513432&amp;date=15.01.2026&amp;dst=100913&amp;field=134" TargetMode = "External"/><Relationship Id="rId403" Type="http://schemas.openxmlformats.org/officeDocument/2006/relationships/hyperlink" Target="https://login.consultant.ru/link/?req=doc&amp;base=LAW&amp;n=122340&amp;date=15.01.2026&amp;dst=100017&amp;field=134" TargetMode = "External"/><Relationship Id="rId404" Type="http://schemas.openxmlformats.org/officeDocument/2006/relationships/hyperlink" Target="https://login.consultant.ru/link/?req=doc&amp;base=LAW&amp;n=513432&amp;date=15.01.2026&amp;dst=101171&amp;field=134" TargetMode = "External"/><Relationship Id="rId405" Type="http://schemas.openxmlformats.org/officeDocument/2006/relationships/hyperlink" Target="https://login.consultant.ru/link/?req=doc&amp;base=LAW&amp;n=523638&amp;date=15.01.2026&amp;dst=100204&amp;field=134" TargetMode = "External"/><Relationship Id="rId406" Type="http://schemas.openxmlformats.org/officeDocument/2006/relationships/hyperlink" Target="https://login.consultant.ru/link/?req=doc&amp;base=LAW&amp;n=141711&amp;date=15.01.2026&amp;dst=100068&amp;field=134" TargetMode = "External"/><Relationship Id="rId407" Type="http://schemas.openxmlformats.org/officeDocument/2006/relationships/hyperlink" Target="https://login.consultant.ru/link/?req=doc&amp;base=LAW&amp;n=510750&amp;date=15.01.2026&amp;dst=100350&amp;field=134" TargetMode = "External"/><Relationship Id="rId408" Type="http://schemas.openxmlformats.org/officeDocument/2006/relationships/hyperlink" Target="https://login.consultant.ru/link/?req=doc&amp;base=LAW&amp;n=523638&amp;date=15.01.2026&amp;dst=101911&amp;field=134" TargetMode = "External"/><Relationship Id="rId409" Type="http://schemas.openxmlformats.org/officeDocument/2006/relationships/hyperlink" Target="https://login.consultant.ru/link/?req=doc&amp;base=LAW&amp;n=470677&amp;date=15.01.2026&amp;dst=101175&amp;field=134" TargetMode = "External"/><Relationship Id="rId410" Type="http://schemas.openxmlformats.org/officeDocument/2006/relationships/hyperlink" Target="https://login.consultant.ru/link/?req=doc&amp;base=LAW&amp;n=470677&amp;date=15.01.2026&amp;dst=101176&amp;field=134" TargetMode = "External"/><Relationship Id="rId411" Type="http://schemas.openxmlformats.org/officeDocument/2006/relationships/hyperlink" Target="https://login.consultant.ru/link/?req=doc&amp;base=LAW&amp;n=370141&amp;date=15.01.2026&amp;dst=100070&amp;field=134" TargetMode = "External"/><Relationship Id="rId412" Type="http://schemas.openxmlformats.org/officeDocument/2006/relationships/hyperlink" Target="https://login.consultant.ru/link/?req=doc&amp;base=LAW&amp;n=505286&amp;date=15.01.2026&amp;dst=100012&amp;field=134" TargetMode = "External"/><Relationship Id="rId413" Type="http://schemas.openxmlformats.org/officeDocument/2006/relationships/hyperlink" Target="https://login.consultant.ru/link/?req=doc&amp;base=LAW&amp;n=370141&amp;date=15.01.2026&amp;dst=100072&amp;field=134" TargetMode = "External"/><Relationship Id="rId414" Type="http://schemas.openxmlformats.org/officeDocument/2006/relationships/hyperlink" Target="https://login.consultant.ru/link/?req=doc&amp;base=LAW&amp;n=141711&amp;date=15.01.2026&amp;dst=100005&amp;field=134" TargetMode = "External"/><Relationship Id="rId415" Type="http://schemas.openxmlformats.org/officeDocument/2006/relationships/hyperlink" Target="https://login.consultant.ru/link/?req=doc&amp;base=LAW&amp;n=141711&amp;date=15.01.2026&amp;dst=100003&amp;field=134" TargetMode = "External"/><Relationship Id="rId416" Type="http://schemas.openxmlformats.org/officeDocument/2006/relationships/hyperlink" Target="https://login.consultant.ru/link/?req=doc&amp;base=LAW&amp;n=209854&amp;date=15.01.2026&amp;dst=100016&amp;field=134" TargetMode = "External"/><Relationship Id="rId417" Type="http://schemas.openxmlformats.org/officeDocument/2006/relationships/hyperlink" Target="https://login.consultant.ru/link/?req=doc&amp;base=LAW&amp;n=491567&amp;date=15.01.2026&amp;dst=100140&amp;field=134" TargetMode = "External"/><Relationship Id="rId418" Type="http://schemas.openxmlformats.org/officeDocument/2006/relationships/hyperlink" Target="https://login.consultant.ru/link/?req=doc&amp;base=LAW&amp;n=469383&amp;date=15.01.2026&amp;dst=100003&amp;field=134" TargetMode = "External"/><Relationship Id="rId419" Type="http://schemas.openxmlformats.org/officeDocument/2006/relationships/hyperlink" Target="https://login.consultant.ru/link/?req=doc&amp;base=LAW&amp;n=491567&amp;date=15.01.2026&amp;dst=100455&amp;field=134" TargetMode = "External"/><Relationship Id="rId420" Type="http://schemas.openxmlformats.org/officeDocument/2006/relationships/hyperlink" Target="https://login.consultant.ru/link/?req=doc&amp;base=LAW&amp;n=470677&amp;date=15.01.2026&amp;dst=101177&amp;field=134" TargetMode = "External"/><Relationship Id="rId421" Type="http://schemas.openxmlformats.org/officeDocument/2006/relationships/hyperlink" Target="https://login.consultant.ru/link/?req=doc&amp;base=LAW&amp;n=465418&amp;date=15.01.2026&amp;dst=100029&amp;field=134" TargetMode = "External"/><Relationship Id="rId422" Type="http://schemas.openxmlformats.org/officeDocument/2006/relationships/hyperlink" Target="https://login.consultant.ru/link/?req=doc&amp;base=LAW&amp;n=520033&amp;date=15.01.2026&amp;dst=100060&amp;field=134" TargetMode = "External"/><Relationship Id="rId423" Type="http://schemas.openxmlformats.org/officeDocument/2006/relationships/hyperlink" Target="https://login.consultant.ru/link/?req=doc&amp;base=LAW&amp;n=520033&amp;date=15.01.2026&amp;dst=100033&amp;field=134" TargetMode = "External"/><Relationship Id="rId424" Type="http://schemas.openxmlformats.org/officeDocument/2006/relationships/hyperlink" Target="https://login.consultant.ru/link/?req=doc&amp;base=LAW&amp;n=520033&amp;date=15.01.2026&amp;dst=100060&amp;field=134" TargetMode = "External"/><Relationship Id="rId425" Type="http://schemas.openxmlformats.org/officeDocument/2006/relationships/hyperlink" Target="https://login.consultant.ru/link/?req=doc&amp;base=LAW&amp;n=520033&amp;date=15.01.2026&amp;dst=100035&amp;field=134" TargetMode = "External"/><Relationship Id="rId426" Type="http://schemas.openxmlformats.org/officeDocument/2006/relationships/hyperlink" Target="https://login.consultant.ru/link/?req=doc&amp;base=LAW&amp;n=482831&amp;date=15.01.2026&amp;dst=100100&amp;field=134" TargetMode = "External"/><Relationship Id="rId427" Type="http://schemas.openxmlformats.org/officeDocument/2006/relationships/hyperlink" Target="https://login.consultant.ru/link/?req=doc&amp;base=LAW&amp;n=523638&amp;date=15.01.2026&amp;dst=100515&amp;field=134" TargetMode = "External"/><Relationship Id="rId428" Type="http://schemas.openxmlformats.org/officeDocument/2006/relationships/hyperlink" Target="https://login.consultant.ru/link/?req=doc&amp;base=LAW&amp;n=470677&amp;date=15.01.2026&amp;dst=101179&amp;field=134" TargetMode = "External"/><Relationship Id="rId429" Type="http://schemas.openxmlformats.org/officeDocument/2006/relationships/hyperlink" Target="https://login.consultant.ru/link/?req=doc&amp;base=LAW&amp;n=494846&amp;date=15.01.2026&amp;dst=100053&amp;field=134" TargetMode = "External"/><Relationship Id="rId430" Type="http://schemas.openxmlformats.org/officeDocument/2006/relationships/hyperlink" Target="https://login.consultant.ru/link/?req=doc&amp;base=LAW&amp;n=494846&amp;date=15.01.2026&amp;dst=100054&amp;field=134" TargetMode = "External"/><Relationship Id="rId431" Type="http://schemas.openxmlformats.org/officeDocument/2006/relationships/hyperlink" Target="https://login.consultant.ru/link/?req=doc&amp;base=LAW&amp;n=513432&amp;date=15.01.2026&amp;dst=101746&amp;field=134" TargetMode = "External"/><Relationship Id="rId432" Type="http://schemas.openxmlformats.org/officeDocument/2006/relationships/hyperlink" Target="https://login.consultant.ru/link/?req=doc&amp;base=LAW&amp;n=138411&amp;date=15.01.2026&amp;dst=100045&amp;field=134" TargetMode = "External"/><Relationship Id="rId433" Type="http://schemas.openxmlformats.org/officeDocument/2006/relationships/hyperlink" Target="https://login.consultant.ru/link/?req=doc&amp;base=LAW&amp;n=138411&amp;date=15.01.2026&amp;dst=100046&amp;field=134" TargetMode = "External"/><Relationship Id="rId434" Type="http://schemas.openxmlformats.org/officeDocument/2006/relationships/hyperlink" Target="https://login.consultant.ru/link/?req=doc&amp;base=LAW&amp;n=370141&amp;date=15.01.2026&amp;dst=100074&amp;field=134" TargetMode = "External"/><Relationship Id="rId435" Type="http://schemas.openxmlformats.org/officeDocument/2006/relationships/hyperlink" Target="https://login.consultant.ru/link/?req=doc&amp;base=LAW&amp;n=470677&amp;date=15.01.2026&amp;dst=101180&amp;field=134" TargetMode = "External"/><Relationship Id="rId436" Type="http://schemas.openxmlformats.org/officeDocument/2006/relationships/hyperlink" Target="https://login.consultant.ru/link/?req=doc&amp;base=LAW&amp;n=510750&amp;date=15.01.2026&amp;dst=101194&amp;field=134" TargetMode = "External"/><Relationship Id="rId437" Type="http://schemas.openxmlformats.org/officeDocument/2006/relationships/hyperlink" Target="https://login.consultant.ru/link/?req=doc&amp;base=LAW&amp;n=209854&amp;date=15.01.2026&amp;dst=100017&amp;field=134" TargetMode = "External"/><Relationship Id="rId438" Type="http://schemas.openxmlformats.org/officeDocument/2006/relationships/hyperlink" Target="https://login.consultant.ru/link/?req=doc&amp;base=LAW&amp;n=190440&amp;date=15.01.2026&amp;dst=100010&amp;field=134" TargetMode = "External"/><Relationship Id="rId439" Type="http://schemas.openxmlformats.org/officeDocument/2006/relationships/hyperlink" Target="https://login.consultant.ru/link/?req=doc&amp;base=LAW&amp;n=370141&amp;date=15.01.2026&amp;dst=100075&amp;field=134" TargetMode = "External"/><Relationship Id="rId440" Type="http://schemas.openxmlformats.org/officeDocument/2006/relationships/hyperlink" Target="https://login.consultant.ru/link/?req=doc&amp;base=LAW&amp;n=512658&amp;date=15.01.2026&amp;dst=100012&amp;field=134" TargetMode = "External"/><Relationship Id="rId441" Type="http://schemas.openxmlformats.org/officeDocument/2006/relationships/hyperlink" Target="https://login.consultant.ru/link/?req=doc&amp;base=LAW&amp;n=512756&amp;date=15.01.2026&amp;dst=100012&amp;field=134" TargetMode = "External"/><Relationship Id="rId442" Type="http://schemas.openxmlformats.org/officeDocument/2006/relationships/hyperlink" Target="https://login.consultant.ru/link/?req=doc&amp;base=LAW&amp;n=506031&amp;date=15.01.2026&amp;dst=100010&amp;field=134" TargetMode = "External"/><Relationship Id="rId443" Type="http://schemas.openxmlformats.org/officeDocument/2006/relationships/hyperlink" Target="https://login.consultant.ru/link/?req=doc&amp;base=LAW&amp;n=512658&amp;date=15.01.2026&amp;dst=100012&amp;field=134" TargetMode = "External"/><Relationship Id="rId444" Type="http://schemas.openxmlformats.org/officeDocument/2006/relationships/hyperlink" Target="https://login.consultant.ru/link/?req=doc&amp;base=LAW&amp;n=420493&amp;date=15.01.2026&amp;dst=100035&amp;field=134" TargetMode = "External"/><Relationship Id="rId445" Type="http://schemas.openxmlformats.org/officeDocument/2006/relationships/hyperlink" Target="https://login.consultant.ru/link/?req=doc&amp;base=LAW&amp;n=431014&amp;date=15.01.2026&amp;dst=100010&amp;field=134" TargetMode = "External"/><Relationship Id="rId446" Type="http://schemas.openxmlformats.org/officeDocument/2006/relationships/hyperlink" Target="https://login.consultant.ru/link/?req=doc&amp;base=LAW&amp;n=420493&amp;date=15.01.2026&amp;dst=100036&amp;field=134" TargetMode = "External"/><Relationship Id="rId447" Type="http://schemas.openxmlformats.org/officeDocument/2006/relationships/hyperlink" Target="https://login.consultant.ru/link/?req=doc&amp;base=LAW&amp;n=513432&amp;date=15.01.2026&amp;dst=100561&amp;field=134" TargetMode = "External"/><Relationship Id="rId448" Type="http://schemas.openxmlformats.org/officeDocument/2006/relationships/hyperlink" Target="https://login.consultant.ru/link/?req=doc&amp;base=LAW&amp;n=513432&amp;date=15.01.2026&amp;dst=100561&amp;field=134" TargetMode = "External"/><Relationship Id="rId449" Type="http://schemas.openxmlformats.org/officeDocument/2006/relationships/hyperlink" Target="https://login.consultant.ru/link/?req=doc&amp;base=LAW&amp;n=370141&amp;date=15.01.2026&amp;dst=100080&amp;field=134" TargetMode = "External"/><Relationship Id="rId450" Type="http://schemas.openxmlformats.org/officeDocument/2006/relationships/hyperlink" Target="https://login.consultant.ru/link/?req=doc&amp;base=LAW&amp;n=420493&amp;date=15.01.2026&amp;dst=100037&amp;field=134" TargetMode = "External"/><Relationship Id="rId451" Type="http://schemas.openxmlformats.org/officeDocument/2006/relationships/hyperlink" Target="https://login.consultant.ru/link/?req=doc&amp;base=LAW&amp;n=491567&amp;date=15.01.2026&amp;dst=100418&amp;field=134" TargetMode = "External"/><Relationship Id="rId452" Type="http://schemas.openxmlformats.org/officeDocument/2006/relationships/hyperlink" Target="https://login.consultant.ru/link/?req=doc&amp;base=LAW&amp;n=370141&amp;date=15.01.2026&amp;dst=100082&amp;field=134" TargetMode = "External"/><Relationship Id="rId453" Type="http://schemas.openxmlformats.org/officeDocument/2006/relationships/hyperlink" Target="https://login.consultant.ru/link/?req=doc&amp;base=LAW&amp;n=494846&amp;date=15.01.2026&amp;dst=100056&amp;field=134" TargetMode = "External"/><Relationship Id="rId454" Type="http://schemas.openxmlformats.org/officeDocument/2006/relationships/hyperlink" Target="https://login.consultant.ru/link/?req=doc&amp;base=LAW&amp;n=494846&amp;date=15.01.2026&amp;dst=100058&amp;field=134" TargetMode = "External"/><Relationship Id="rId455" Type="http://schemas.openxmlformats.org/officeDocument/2006/relationships/hyperlink" Target="https://login.consultant.ru/link/?req=doc&amp;base=LAW&amp;n=494846&amp;date=15.01.2026&amp;dst=100059&amp;field=134" TargetMode = "External"/><Relationship Id="rId456" Type="http://schemas.openxmlformats.org/officeDocument/2006/relationships/hyperlink" Target="https://login.consultant.ru/link/?req=doc&amp;base=LAW&amp;n=494846&amp;date=15.01.2026&amp;dst=100061&amp;field=134" TargetMode = "External"/><Relationship Id="rId457" Type="http://schemas.openxmlformats.org/officeDocument/2006/relationships/hyperlink" Target="https://login.consultant.ru/link/?req=doc&amp;base=LAW&amp;n=494846&amp;date=15.01.2026&amp;dst=100062&amp;field=134" TargetMode = "External"/><Relationship Id="rId458" Type="http://schemas.openxmlformats.org/officeDocument/2006/relationships/hyperlink" Target="https://login.consultant.ru/link/?req=doc&amp;base=LAW&amp;n=494846&amp;date=15.01.2026&amp;dst=100064&amp;field=134" TargetMode = "External"/><Relationship Id="rId459" Type="http://schemas.openxmlformats.org/officeDocument/2006/relationships/hyperlink" Target="https://login.consultant.ru/link/?req=doc&amp;base=LAW&amp;n=512658&amp;date=15.01.2026&amp;dst=100221&amp;field=134" TargetMode = "External"/><Relationship Id="rId460" Type="http://schemas.openxmlformats.org/officeDocument/2006/relationships/hyperlink" Target="https://login.consultant.ru/link/?req=doc&amp;base=LAW&amp;n=494846&amp;date=15.01.2026&amp;dst=100066&amp;field=134" TargetMode = "External"/><Relationship Id="rId461" Type="http://schemas.openxmlformats.org/officeDocument/2006/relationships/hyperlink" Target="https://login.consultant.ru/link/?req=doc&amp;base=LAW&amp;n=509513&amp;date=15.01.2026&amp;dst=1305&amp;field=134" TargetMode = "External"/><Relationship Id="rId462" Type="http://schemas.openxmlformats.org/officeDocument/2006/relationships/hyperlink" Target="https://login.consultant.ru/link/?req=doc&amp;base=LAW&amp;n=494846&amp;date=15.01.2026&amp;dst=100067&amp;field=134" TargetMode = "External"/><Relationship Id="rId463" Type="http://schemas.openxmlformats.org/officeDocument/2006/relationships/hyperlink" Target="https://login.consultant.ru/link/?req=doc&amp;base=LAW&amp;n=494846&amp;date=15.01.2026&amp;dst=100069&amp;field=134" TargetMode = "External"/><Relationship Id="rId464" Type="http://schemas.openxmlformats.org/officeDocument/2006/relationships/hyperlink" Target="https://login.consultant.ru/link/?req=doc&amp;base=LAW&amp;n=370141&amp;date=15.01.2026&amp;dst=100083&amp;field=134" TargetMode = "External"/><Relationship Id="rId465" Type="http://schemas.openxmlformats.org/officeDocument/2006/relationships/hyperlink" Target="https://login.consultant.ru/link/?req=doc&amp;base=LAW&amp;n=520033&amp;date=15.01.2026&amp;dst=100060&amp;field=134" TargetMode = "External"/><Relationship Id="rId466" Type="http://schemas.openxmlformats.org/officeDocument/2006/relationships/hyperlink" Target="https://login.consultant.ru/link/?req=doc&amp;base=LAW&amp;n=512658&amp;date=15.01.2026&amp;dst=100012&amp;field=134" TargetMode = "External"/><Relationship Id="rId467" Type="http://schemas.openxmlformats.org/officeDocument/2006/relationships/hyperlink" Target="https://login.consultant.ru/link/?req=doc&amp;base=LAW&amp;n=494846&amp;date=15.01.2026&amp;dst=100071&amp;field=134" TargetMode = "External"/><Relationship Id="rId468" Type="http://schemas.openxmlformats.org/officeDocument/2006/relationships/hyperlink" Target="https://login.consultant.ru/link/?req=doc&amp;base=LAW&amp;n=520033&amp;date=15.01.2026&amp;dst=100037&amp;field=134" TargetMode = "External"/><Relationship Id="rId469" Type="http://schemas.openxmlformats.org/officeDocument/2006/relationships/hyperlink" Target="https://login.consultant.ru/link/?req=doc&amp;base=LAW&amp;n=512756&amp;date=15.01.2026&amp;dst=100012&amp;field=134" TargetMode = "External"/><Relationship Id="rId470" Type="http://schemas.openxmlformats.org/officeDocument/2006/relationships/hyperlink" Target="https://login.consultant.ru/link/?req=doc&amp;base=LAW&amp;n=370141&amp;date=15.01.2026&amp;dst=100085&amp;field=134" TargetMode = "External"/><Relationship Id="rId471" Type="http://schemas.openxmlformats.org/officeDocument/2006/relationships/hyperlink" Target="https://login.consultant.ru/link/?req=doc&amp;base=LAW&amp;n=494846&amp;date=15.01.2026&amp;dst=100073&amp;field=134" TargetMode = "External"/><Relationship Id="rId472" Type="http://schemas.openxmlformats.org/officeDocument/2006/relationships/hyperlink" Target="https://login.consultant.ru/link/?req=doc&amp;base=LAW&amp;n=370141&amp;date=15.01.2026&amp;dst=100086&amp;field=134" TargetMode = "External"/><Relationship Id="rId473" Type="http://schemas.openxmlformats.org/officeDocument/2006/relationships/hyperlink" Target="https://login.consultant.ru/link/?req=doc&amp;base=LAW&amp;n=370141&amp;date=15.01.2026&amp;dst=100090&amp;field=134" TargetMode = "External"/><Relationship Id="rId474" Type="http://schemas.openxmlformats.org/officeDocument/2006/relationships/hyperlink" Target="https://login.consultant.ru/link/?req=doc&amp;base=LAW&amp;n=420493&amp;date=15.01.2026&amp;dst=100038&amp;field=134" TargetMode = "External"/><Relationship Id="rId475" Type="http://schemas.openxmlformats.org/officeDocument/2006/relationships/hyperlink" Target="https://login.consultant.ru/link/?req=doc&amp;base=LAW&amp;n=122340&amp;date=15.01.2026&amp;dst=100019&amp;field=134" TargetMode = "External"/><Relationship Id="rId476" Type="http://schemas.openxmlformats.org/officeDocument/2006/relationships/hyperlink" Target="https://login.consultant.ru/link/?req=doc&amp;base=LAW&amp;n=370141&amp;date=15.01.2026&amp;dst=100092&amp;field=134" TargetMode = "External"/><Relationship Id="rId477" Type="http://schemas.openxmlformats.org/officeDocument/2006/relationships/hyperlink" Target="https://login.consultant.ru/link/?req=doc&amp;base=LAW&amp;n=494846&amp;date=15.01.2026&amp;dst=100074&amp;field=134" TargetMode = "External"/><Relationship Id="rId478" Type="http://schemas.openxmlformats.org/officeDocument/2006/relationships/hyperlink" Target="https://login.consultant.ru/link/?req=doc&amp;base=LAW&amp;n=370141&amp;date=15.01.2026&amp;dst=100094&amp;field=134" TargetMode = "External"/><Relationship Id="rId479" Type="http://schemas.openxmlformats.org/officeDocument/2006/relationships/hyperlink" Target="https://login.consultant.ru/link/?req=doc&amp;base=LAW&amp;n=12453&amp;date=15.01.2026&amp;dst=100163&amp;field=134" TargetMode = "External"/><Relationship Id="rId480" Type="http://schemas.openxmlformats.org/officeDocument/2006/relationships/hyperlink" Target="https://login.consultant.ru/link/?req=doc&amp;base=LAW&amp;n=494846&amp;date=15.01.2026&amp;dst=100076&amp;field=134" TargetMode = "External"/><Relationship Id="rId481" Type="http://schemas.openxmlformats.org/officeDocument/2006/relationships/hyperlink" Target="https://login.consultant.ru/link/?req=doc&amp;base=LAW&amp;n=191478&amp;date=15.01.2026&amp;dst=100047&amp;field=134" TargetMode = "External"/><Relationship Id="rId482" Type="http://schemas.openxmlformats.org/officeDocument/2006/relationships/hyperlink" Target="https://login.consultant.ru/link/?req=doc&amp;base=LAW&amp;n=12453&amp;date=15.01.2026&amp;dst=100163&amp;field=134" TargetMode = "External"/><Relationship Id="rId483" Type="http://schemas.openxmlformats.org/officeDocument/2006/relationships/hyperlink" Target="https://login.consultant.ru/link/?req=doc&amp;base=LAW&amp;n=494846&amp;date=15.01.2026&amp;dst=100077&amp;field=134" TargetMode = "External"/><Relationship Id="rId484" Type="http://schemas.openxmlformats.org/officeDocument/2006/relationships/hyperlink" Target="https://login.consultant.ru/link/?req=doc&amp;base=LAW&amp;n=523224&amp;date=15.01.2026&amp;dst=100609&amp;field=134" TargetMode = "External"/><Relationship Id="rId485" Type="http://schemas.openxmlformats.org/officeDocument/2006/relationships/hyperlink" Target="https://login.consultant.ru/link/?req=doc&amp;base=LAW&amp;n=510750&amp;date=15.01.2026&amp;dst=428&amp;field=134" TargetMode = "External"/><Relationship Id="rId486" Type="http://schemas.openxmlformats.org/officeDocument/2006/relationships/hyperlink" Target="https://login.consultant.ru/link/?req=doc&amp;base=LAW&amp;n=509513&amp;date=15.01.2026&amp;dst=1305&amp;field=134" TargetMode = "External"/><Relationship Id="rId487" Type="http://schemas.openxmlformats.org/officeDocument/2006/relationships/hyperlink" Target="https://login.consultant.ru/link/?req=doc&amp;base=LAW&amp;n=494846&amp;date=15.01.2026&amp;dst=100079&amp;field=134" TargetMode = "External"/><Relationship Id="rId488" Type="http://schemas.openxmlformats.org/officeDocument/2006/relationships/hyperlink" Target="https://login.consultant.ru/link/?req=doc&amp;base=LAW&amp;n=512756&amp;date=15.01.2026&amp;dst=100012&amp;field=134" TargetMode = "External"/><Relationship Id="rId489" Type="http://schemas.openxmlformats.org/officeDocument/2006/relationships/hyperlink" Target="https://login.consultant.ru/link/?req=doc&amp;base=LAW&amp;n=370141&amp;date=15.01.2026&amp;dst=100096&amp;field=134" TargetMode = "External"/><Relationship Id="rId490" Type="http://schemas.openxmlformats.org/officeDocument/2006/relationships/hyperlink" Target="https://login.consultant.ru/link/?req=doc&amp;base=LAW&amp;n=506031&amp;date=15.01.2026&amp;dst=100010&amp;field=134" TargetMode = "External"/><Relationship Id="rId491" Type="http://schemas.openxmlformats.org/officeDocument/2006/relationships/hyperlink" Target="https://login.consultant.ru/link/?req=doc&amp;base=LAW&amp;n=523638&amp;date=15.01.2026&amp;dst=100204&amp;field=134" TargetMode = "External"/><Relationship Id="rId492" Type="http://schemas.openxmlformats.org/officeDocument/2006/relationships/hyperlink" Target="https://login.consultant.ru/link/?req=doc&amp;base=LAW&amp;n=491567&amp;date=15.01.2026&amp;dst=100505&amp;field=134" TargetMode = "External"/><Relationship Id="rId493" Type="http://schemas.openxmlformats.org/officeDocument/2006/relationships/hyperlink" Target="https://login.consultant.ru/link/?req=doc&amp;base=LAW&amp;n=420493&amp;date=15.01.2026&amp;dst=100039&amp;field=134" TargetMode = "External"/><Relationship Id="rId494" Type="http://schemas.openxmlformats.org/officeDocument/2006/relationships/hyperlink" Target="https://login.consultant.ru/link/?req=doc&amp;base=LAW&amp;n=506031&amp;date=15.01.2026&amp;dst=100010&amp;field=134" TargetMode = "External"/><Relationship Id="rId495" Type="http://schemas.openxmlformats.org/officeDocument/2006/relationships/hyperlink" Target="https://login.consultant.ru/link/?req=doc&amp;base=LAW&amp;n=523638&amp;date=15.01.2026&amp;dst=100204&amp;field=134" TargetMode = "External"/><Relationship Id="rId496" Type="http://schemas.openxmlformats.org/officeDocument/2006/relationships/hyperlink" Target="https://login.consultant.ru/link/?req=doc&amp;base=LAW&amp;n=487390&amp;date=15.01.2026&amp;dst=100009&amp;field=134" TargetMode = "External"/><Relationship Id="rId497" Type="http://schemas.openxmlformats.org/officeDocument/2006/relationships/hyperlink" Target="https://login.consultant.ru/link/?req=doc&amp;base=LAW&amp;n=370141&amp;date=15.01.2026&amp;dst=100114&amp;field=134" TargetMode = "External"/><Relationship Id="rId498" Type="http://schemas.openxmlformats.org/officeDocument/2006/relationships/hyperlink" Target="https://login.consultant.ru/link/?req=doc&amp;base=LAW&amp;n=370141&amp;date=15.01.2026&amp;dst=100116&amp;field=134" TargetMode = "External"/><Relationship Id="rId499" Type="http://schemas.openxmlformats.org/officeDocument/2006/relationships/hyperlink" Target="https://login.consultant.ru/link/?req=doc&amp;base=LAW&amp;n=420493&amp;date=15.01.2026&amp;dst=100041&amp;field=134" TargetMode = "External"/><Relationship Id="rId500" Type="http://schemas.openxmlformats.org/officeDocument/2006/relationships/hyperlink" Target="https://login.consultant.ru/link/?req=doc&amp;base=LAW&amp;n=510750&amp;date=15.01.2026&amp;dst=101168&amp;field=134" TargetMode = "External"/><Relationship Id="rId501" Type="http://schemas.openxmlformats.org/officeDocument/2006/relationships/hyperlink" Target="https://login.consultant.ru/link/?req=doc&amp;base=LAW&amp;n=138411&amp;date=15.01.2026&amp;dst=100048&amp;field=134" TargetMode = "External"/><Relationship Id="rId502" Type="http://schemas.openxmlformats.org/officeDocument/2006/relationships/hyperlink" Target="https://login.consultant.ru/link/?req=doc&amp;base=LAW&amp;n=387160&amp;date=15.01.2026&amp;dst=100009&amp;field=134" TargetMode = "External"/><Relationship Id="rId503" Type="http://schemas.openxmlformats.org/officeDocument/2006/relationships/hyperlink" Target="https://login.consultant.ru/link/?req=doc&amp;base=LAW&amp;n=166141&amp;date=15.01.2026&amp;dst=101885&amp;field=134" TargetMode = "External"/><Relationship Id="rId504" Type="http://schemas.openxmlformats.org/officeDocument/2006/relationships/hyperlink" Target="https://login.consultant.ru/link/?req=doc&amp;base=LAW&amp;n=370141&amp;date=15.01.2026&amp;dst=100118&amp;field=134" TargetMode = "External"/><Relationship Id="rId505" Type="http://schemas.openxmlformats.org/officeDocument/2006/relationships/hyperlink" Target="https://login.consultant.ru/link/?req=doc&amp;base=LAW&amp;n=385605&amp;date=15.01.2026&amp;dst=100023&amp;field=134" TargetMode = "External"/><Relationship Id="rId506" Type="http://schemas.openxmlformats.org/officeDocument/2006/relationships/hyperlink" Target="https://login.consultant.ru/link/?req=doc&amp;base=LAW&amp;n=122340&amp;date=15.01.2026&amp;dst=100021&amp;field=134" TargetMode = "External"/><Relationship Id="rId507" Type="http://schemas.openxmlformats.org/officeDocument/2006/relationships/hyperlink" Target="https://login.consultant.ru/link/?req=doc&amp;base=LAW&amp;n=370141&amp;date=15.01.2026&amp;dst=100119&amp;field=134" TargetMode = "External"/><Relationship Id="rId508" Type="http://schemas.openxmlformats.org/officeDocument/2006/relationships/hyperlink" Target="https://login.consultant.ru/link/?req=doc&amp;base=LAW&amp;n=420493&amp;date=15.01.2026&amp;dst=100042&amp;field=134" TargetMode = "External"/><Relationship Id="rId509" Type="http://schemas.openxmlformats.org/officeDocument/2006/relationships/hyperlink" Target="https://login.consultant.ru/link/?req=doc&amp;base=LAW&amp;n=489986&amp;date=15.01.2026&amp;dst=100006&amp;field=134" TargetMode = "External"/><Relationship Id="rId510" Type="http://schemas.openxmlformats.org/officeDocument/2006/relationships/hyperlink" Target="https://login.consultant.ru/link/?req=doc&amp;base=LAW&amp;n=370141&amp;date=15.01.2026&amp;dst=100120&amp;field=134" TargetMode = "External"/><Relationship Id="rId511" Type="http://schemas.openxmlformats.org/officeDocument/2006/relationships/hyperlink" Target="https://login.consultant.ru/link/?req=doc&amp;base=LAW&amp;n=513432&amp;date=15.01.2026&amp;dst=100561&amp;field=134" TargetMode = "External"/><Relationship Id="rId512" Type="http://schemas.openxmlformats.org/officeDocument/2006/relationships/hyperlink" Target="https://login.consultant.ru/link/?req=doc&amp;base=LAW&amp;n=138411&amp;date=15.01.2026&amp;dst=100050&amp;field=134" TargetMode = "External"/><Relationship Id="rId513" Type="http://schemas.openxmlformats.org/officeDocument/2006/relationships/hyperlink" Target="https://login.consultant.ru/link/?req=doc&amp;base=LAW&amp;n=382689&amp;date=15.01.2026&amp;dst=100009&amp;field=134" TargetMode = "External"/><Relationship Id="rId514" Type="http://schemas.openxmlformats.org/officeDocument/2006/relationships/hyperlink" Target="https://login.consultant.ru/link/?req=doc&amp;base=LAW&amp;n=370141&amp;date=15.01.2026&amp;dst=100121&amp;field=134" TargetMode = "External"/><Relationship Id="rId515" Type="http://schemas.openxmlformats.org/officeDocument/2006/relationships/hyperlink" Target="https://login.consultant.ru/link/?req=doc&amp;base=LAW&amp;n=384064&amp;date=15.01.2026&amp;dst=100010&amp;field=134" TargetMode = "External"/><Relationship Id="rId516" Type="http://schemas.openxmlformats.org/officeDocument/2006/relationships/hyperlink" Target="https://login.consultant.ru/link/?req=doc&amp;base=LAW&amp;n=370141&amp;date=15.01.2026&amp;dst=100122&amp;field=134" TargetMode = "External"/><Relationship Id="rId517" Type="http://schemas.openxmlformats.org/officeDocument/2006/relationships/hyperlink" Target="https://login.consultant.ru/link/?req=doc&amp;base=LAW&amp;n=420493&amp;date=15.01.2026&amp;dst=100043&amp;field=134" TargetMode = "External"/><Relationship Id="rId518" Type="http://schemas.openxmlformats.org/officeDocument/2006/relationships/hyperlink" Target="https://login.consultant.ru/link/?req=doc&amp;base=LAW&amp;n=523638&amp;date=15.01.2026&amp;dst=100204&amp;field=134" TargetMode = "External"/><Relationship Id="rId519" Type="http://schemas.openxmlformats.org/officeDocument/2006/relationships/hyperlink" Target="https://login.consultant.ru/link/?req=doc&amp;base=LAW&amp;n=487390&amp;date=15.01.2026&amp;dst=100398&amp;field=134" TargetMode = "External"/><Relationship Id="rId520" Type="http://schemas.openxmlformats.org/officeDocument/2006/relationships/hyperlink" Target="https://login.consultant.ru/link/?req=doc&amp;base=LAW&amp;n=487390&amp;date=15.01.2026&amp;dst=100009&amp;field=134" TargetMode = "External"/><Relationship Id="rId521" Type="http://schemas.openxmlformats.org/officeDocument/2006/relationships/hyperlink" Target="https://login.consultant.ru/link/?req=doc&amp;base=LAW&amp;n=370141&amp;date=15.01.2026&amp;dst=100124&amp;field=134" TargetMode = "External"/><Relationship Id="rId522" Type="http://schemas.openxmlformats.org/officeDocument/2006/relationships/hyperlink" Target="https://login.consultant.ru/link/?req=doc&amp;base=LAW&amp;n=420493&amp;date=15.01.2026&amp;dst=100045&amp;field=134" TargetMode = "External"/><Relationship Id="rId523" Type="http://schemas.openxmlformats.org/officeDocument/2006/relationships/hyperlink" Target="https://login.consultant.ru/link/?req=doc&amp;base=LAW&amp;n=513432&amp;date=15.01.2026&amp;dst=100561&amp;field=134" TargetMode = "External"/><Relationship Id="rId524" Type="http://schemas.openxmlformats.org/officeDocument/2006/relationships/hyperlink" Target="https://login.consultant.ru/link/?req=doc&amp;base=LAW&amp;n=470677&amp;date=15.01.2026&amp;dst=101182&amp;field=134" TargetMode = "External"/><Relationship Id="rId525" Type="http://schemas.openxmlformats.org/officeDocument/2006/relationships/hyperlink" Target="https://login.consultant.ru/link/?req=doc&amp;base=LAW&amp;n=191478&amp;date=15.01.2026&amp;dst=100048&amp;field=134" TargetMode = "External"/><Relationship Id="rId526" Type="http://schemas.openxmlformats.org/officeDocument/2006/relationships/hyperlink" Target="https://login.consultant.ru/link/?req=doc&amp;base=LAW&amp;n=370141&amp;date=15.01.2026&amp;dst=100125&amp;field=134" TargetMode = "External"/><Relationship Id="rId527" Type="http://schemas.openxmlformats.org/officeDocument/2006/relationships/hyperlink" Target="https://login.consultant.ru/link/?req=doc&amp;base=LAW&amp;n=420493&amp;date=15.01.2026&amp;dst=100046&amp;field=134" TargetMode = "External"/><Relationship Id="rId528" Type="http://schemas.openxmlformats.org/officeDocument/2006/relationships/hyperlink" Target="https://login.consultant.ru/link/?req=doc&amp;base=LAW&amp;n=370141&amp;date=15.01.2026&amp;dst=100127&amp;field=134" TargetMode = "External"/><Relationship Id="rId529" Type="http://schemas.openxmlformats.org/officeDocument/2006/relationships/hyperlink" Target="https://login.consultant.ru/link/?req=doc&amp;base=LAW&amp;n=370141&amp;date=15.01.2026&amp;dst=100128&amp;field=134" TargetMode = "External"/><Relationship Id="rId530" Type="http://schemas.openxmlformats.org/officeDocument/2006/relationships/hyperlink" Target="https://login.consultant.ru/link/?req=doc&amp;base=LAW&amp;n=370141&amp;date=15.01.2026&amp;dst=100129&amp;field=134" TargetMode = "External"/><Relationship Id="rId531" Type="http://schemas.openxmlformats.org/officeDocument/2006/relationships/hyperlink" Target="https://login.consultant.ru/link/?req=doc&amp;base=LAW&amp;n=370141&amp;date=15.01.2026&amp;dst=100130&amp;field=134" TargetMode = "External"/><Relationship Id="rId532" Type="http://schemas.openxmlformats.org/officeDocument/2006/relationships/hyperlink" Target="https://login.consultant.ru/link/?req=doc&amp;base=LAW&amp;n=370141&amp;date=15.01.2026&amp;dst=100131&amp;field=134" TargetMode = "External"/><Relationship Id="rId533" Type="http://schemas.openxmlformats.org/officeDocument/2006/relationships/hyperlink" Target="https://login.consultant.ru/link/?req=doc&amp;base=LAW&amp;n=422066&amp;date=15.01.2026&amp;dst=100821&amp;field=134" TargetMode = "External"/><Relationship Id="rId534" Type="http://schemas.openxmlformats.org/officeDocument/2006/relationships/hyperlink" Target="https://login.consultant.ru/link/?req=doc&amp;base=LAW&amp;n=451754&amp;date=15.01.2026&amp;dst=101362&amp;field=134" TargetMode = "External"/><Relationship Id="rId535" Type="http://schemas.openxmlformats.org/officeDocument/2006/relationships/hyperlink" Target="https://login.consultant.ru/link/?req=doc&amp;base=LAW&amp;n=303512&amp;date=15.01.2026&amp;dst=100022&amp;field=134" TargetMode = "External"/><Relationship Id="rId536" Type="http://schemas.openxmlformats.org/officeDocument/2006/relationships/hyperlink" Target="https://login.consultant.ru/link/?req=doc&amp;base=LAW&amp;n=431014&amp;date=15.01.2026&amp;dst=100010&amp;field=134" TargetMode = "External"/><Relationship Id="rId537" Type="http://schemas.openxmlformats.org/officeDocument/2006/relationships/hyperlink" Target="https://login.consultant.ru/link/?req=doc&amp;base=LAW&amp;n=420493&amp;date=15.01.2026&amp;dst=100047&amp;field=134" TargetMode = "External"/><Relationship Id="rId538" Type="http://schemas.openxmlformats.org/officeDocument/2006/relationships/hyperlink" Target="https://login.consultant.ru/link/?req=doc&amp;base=LAW&amp;n=420493&amp;date=15.01.2026&amp;dst=100050&amp;field=134" TargetMode = "External"/><Relationship Id="rId539" Type="http://schemas.openxmlformats.org/officeDocument/2006/relationships/hyperlink" Target="https://login.consultant.ru/link/?req=doc&amp;base=LAW&amp;n=420493&amp;date=15.01.2026&amp;dst=100051&amp;field=134" TargetMode = "External"/><Relationship Id="rId540" Type="http://schemas.openxmlformats.org/officeDocument/2006/relationships/hyperlink" Target="https://login.consultant.ru/link/?req=doc&amp;base=LAW&amp;n=420493&amp;date=15.01.2026&amp;dst=100052&amp;field=134" TargetMode = "External"/><Relationship Id="rId541" Type="http://schemas.openxmlformats.org/officeDocument/2006/relationships/hyperlink" Target="https://login.consultant.ru/link/?req=doc&amp;base=LAW&amp;n=451737&amp;date=15.01.2026&amp;dst=100214&amp;field=134" TargetMode = "External"/><Relationship Id="rId542" Type="http://schemas.openxmlformats.org/officeDocument/2006/relationships/hyperlink" Target="https://login.consultant.ru/link/?req=doc&amp;base=LAW&amp;n=451754&amp;date=15.01.2026&amp;dst=101363&amp;field=134" TargetMode = "External"/><Relationship Id="rId543" Type="http://schemas.openxmlformats.org/officeDocument/2006/relationships/hyperlink" Target="https://login.consultant.ru/link/?req=doc&amp;base=LAW&amp;n=420493&amp;date=15.01.2026&amp;dst=100053&amp;field=134" TargetMode = "External"/><Relationship Id="rId544" Type="http://schemas.openxmlformats.org/officeDocument/2006/relationships/hyperlink" Target="https://login.consultant.ru/link/?req=doc&amp;base=LAW&amp;n=420493&amp;date=15.01.2026&amp;dst=100054&amp;field=134" TargetMode = "External"/><Relationship Id="rId545" Type="http://schemas.openxmlformats.org/officeDocument/2006/relationships/hyperlink" Target="https://login.consultant.ru/link/?req=doc&amp;base=LAW&amp;n=420493&amp;date=15.01.2026&amp;dst=100056&amp;field=134" TargetMode = "External"/><Relationship Id="rId546" Type="http://schemas.openxmlformats.org/officeDocument/2006/relationships/hyperlink" Target="https://login.consultant.ru/link/?req=doc&amp;base=LAW&amp;n=420493&amp;date=15.01.2026&amp;dst=100057&amp;field=134" TargetMode = "External"/><Relationship Id="rId547" Type="http://schemas.openxmlformats.org/officeDocument/2006/relationships/hyperlink" Target="https://login.consultant.ru/link/?req=doc&amp;base=LAW&amp;n=510750&amp;date=15.01.2026&amp;dst=100275&amp;field=134" TargetMode = "External"/><Relationship Id="rId548" Type="http://schemas.openxmlformats.org/officeDocument/2006/relationships/hyperlink" Target="https://login.consultant.ru/link/?req=doc&amp;base=LAW&amp;n=138411&amp;date=15.01.2026&amp;dst=100051&amp;field=134" TargetMode = "External"/><Relationship Id="rId549" Type="http://schemas.openxmlformats.org/officeDocument/2006/relationships/hyperlink" Target="https://login.consultant.ru/link/?req=doc&amp;base=LAW&amp;n=190440&amp;date=15.01.2026&amp;dst=100011&amp;field=134" TargetMode = "External"/><Relationship Id="rId550" Type="http://schemas.openxmlformats.org/officeDocument/2006/relationships/hyperlink" Target="https://login.consultant.ru/link/?req=doc&amp;base=LAW&amp;n=420493&amp;date=15.01.2026&amp;dst=100059&amp;field=134" TargetMode = "External"/><Relationship Id="rId551" Type="http://schemas.openxmlformats.org/officeDocument/2006/relationships/hyperlink" Target="https://login.consultant.ru/link/?req=doc&amp;base=LAW&amp;n=420493&amp;date=15.01.2026&amp;dst=100060&amp;field=134" TargetMode = "External"/><Relationship Id="rId552" Type="http://schemas.openxmlformats.org/officeDocument/2006/relationships/hyperlink" Target="https://login.consultant.ru/link/?req=doc&amp;base=LAW&amp;n=482696&amp;date=15.01.2026&amp;dst=100061&amp;field=134" TargetMode = "External"/><Relationship Id="rId553" Type="http://schemas.openxmlformats.org/officeDocument/2006/relationships/hyperlink" Target="https://login.consultant.ru/link/?req=doc&amp;base=LAW&amp;n=420493&amp;date=15.01.2026&amp;dst=100062&amp;field=134" TargetMode = "External"/><Relationship Id="rId554" Type="http://schemas.openxmlformats.org/officeDocument/2006/relationships/hyperlink" Target="https://login.consultant.ru/link/?req=doc&amp;base=LAW&amp;n=470677&amp;date=15.01.2026&amp;dst=101184&amp;field=134" TargetMode = "External"/><Relationship Id="rId555" Type="http://schemas.openxmlformats.org/officeDocument/2006/relationships/hyperlink" Target="https://login.consultant.ru/link/?req=doc&amp;base=LAW&amp;n=420493&amp;date=15.01.2026&amp;dst=100065&amp;field=134" TargetMode = "External"/><Relationship Id="rId556" Type="http://schemas.openxmlformats.org/officeDocument/2006/relationships/hyperlink" Target="https://login.consultant.ru/link/?req=doc&amp;base=LAW&amp;n=470677&amp;date=15.01.2026&amp;dst=101186&amp;field=134" TargetMode = "External"/><Relationship Id="rId557" Type="http://schemas.openxmlformats.org/officeDocument/2006/relationships/hyperlink" Target="https://login.consultant.ru/link/?req=doc&amp;base=LAW&amp;n=420493&amp;date=15.01.2026&amp;dst=100066&amp;field=134" TargetMode = "External"/><Relationship Id="rId558" Type="http://schemas.openxmlformats.org/officeDocument/2006/relationships/hyperlink" Target="https://login.consultant.ru/link/?req=doc&amp;base=LAW&amp;n=470677&amp;date=15.01.2026&amp;dst=101190&amp;field=134" TargetMode = "External"/><Relationship Id="rId559" Type="http://schemas.openxmlformats.org/officeDocument/2006/relationships/hyperlink" Target="https://login.consultant.ru/link/?req=doc&amp;base=LAW&amp;n=470677&amp;date=15.01.2026&amp;dst=101191&amp;field=134" TargetMode = "External"/><Relationship Id="rId560" Type="http://schemas.openxmlformats.org/officeDocument/2006/relationships/hyperlink" Target="https://login.consultant.ru/link/?req=doc&amp;base=LAW&amp;n=420493&amp;date=15.01.2026&amp;dst=100068&amp;field=134" TargetMode = "External"/><Relationship Id="rId561" Type="http://schemas.openxmlformats.org/officeDocument/2006/relationships/hyperlink" Target="https://login.consultant.ru/link/?req=doc&amp;base=LAW&amp;n=503689&amp;date=15.01.2026&amp;dst=100041&amp;field=134" TargetMode = "External"/><Relationship Id="rId562" Type="http://schemas.openxmlformats.org/officeDocument/2006/relationships/hyperlink" Target="https://login.consultant.ru/link/?req=doc&amp;base=LAW&amp;n=201711&amp;date=15.01.2026&amp;dst=100092&amp;field=134" TargetMode = "External"/><Relationship Id="rId563" Type="http://schemas.openxmlformats.org/officeDocument/2006/relationships/hyperlink" Target="https://login.consultant.ru/link/?req=doc&amp;base=LAW&amp;n=420493&amp;date=15.01.2026&amp;dst=100069&amp;field=134" TargetMode = "External"/><Relationship Id="rId564" Type="http://schemas.openxmlformats.org/officeDocument/2006/relationships/hyperlink" Target="https://login.consultant.ru/link/?req=doc&amp;base=LAW&amp;n=303512&amp;date=15.01.2026&amp;dst=100023&amp;field=134" TargetMode = "External"/><Relationship Id="rId565" Type="http://schemas.openxmlformats.org/officeDocument/2006/relationships/hyperlink" Target="https://login.consultant.ru/link/?req=doc&amp;base=LAW&amp;n=464270&amp;date=15.01.2026&amp;dst=100416&amp;field=134" TargetMode = "External"/><Relationship Id="rId566" Type="http://schemas.openxmlformats.org/officeDocument/2006/relationships/hyperlink" Target="https://login.consultant.ru/link/?req=doc&amp;base=LAW&amp;n=420493&amp;date=15.01.2026&amp;dst=100070&amp;field=134" TargetMode = "External"/><Relationship Id="rId567" Type="http://schemas.openxmlformats.org/officeDocument/2006/relationships/hyperlink" Target="https://login.consultant.ru/link/?req=doc&amp;base=LAW&amp;n=420493&amp;date=15.01.2026&amp;dst=100071&amp;field=134" TargetMode = "External"/><Relationship Id="rId568" Type="http://schemas.openxmlformats.org/officeDocument/2006/relationships/hyperlink" Target="https://login.consultant.ru/link/?req=doc&amp;base=LAW&amp;n=420493&amp;date=15.01.2026&amp;dst=100073&amp;field=134" TargetMode = "External"/><Relationship Id="rId569" Type="http://schemas.openxmlformats.org/officeDocument/2006/relationships/hyperlink" Target="https://login.consultant.ru/link/?req=doc&amp;base=LAW&amp;n=370141&amp;date=15.01.2026&amp;dst=100133&amp;field=134" TargetMode = "External"/><Relationship Id="rId570" Type="http://schemas.openxmlformats.org/officeDocument/2006/relationships/hyperlink" Target="https://login.consultant.ru/link/?req=doc&amp;base=LAW&amp;n=411721&amp;date=15.01.2026&amp;dst=100011&amp;field=134" TargetMode = "External"/><Relationship Id="rId571" Type="http://schemas.openxmlformats.org/officeDocument/2006/relationships/hyperlink" Target="https://login.consultant.ru/link/?req=doc&amp;base=LAW&amp;n=431960&amp;date=15.01.2026&amp;dst=100009&amp;field=134" TargetMode = "External"/><Relationship Id="rId572" Type="http://schemas.openxmlformats.org/officeDocument/2006/relationships/hyperlink" Target="https://login.consultant.ru/link/?req=doc&amp;base=LAW&amp;n=420493&amp;date=15.01.2026&amp;dst=100074&amp;field=134" TargetMode = "External"/><Relationship Id="rId573" Type="http://schemas.openxmlformats.org/officeDocument/2006/relationships/hyperlink" Target="https://login.consultant.ru/link/?req=doc&amp;base=LAW&amp;n=133081&amp;date=15.01.2026&amp;dst=100008&amp;field=134" TargetMode = "External"/><Relationship Id="rId574" Type="http://schemas.openxmlformats.org/officeDocument/2006/relationships/hyperlink" Target="https://login.consultant.ru/link/?req=doc&amp;base=LAW&amp;n=420493&amp;date=15.01.2026&amp;dst=100077&amp;field=134" TargetMode = "External"/><Relationship Id="rId575" Type="http://schemas.openxmlformats.org/officeDocument/2006/relationships/hyperlink" Target="https://login.consultant.ru/link/?req=doc&amp;base=LAW&amp;n=513432&amp;date=15.01.2026&amp;dst=100185&amp;field=134" TargetMode = "External"/><Relationship Id="rId576" Type="http://schemas.openxmlformats.org/officeDocument/2006/relationships/hyperlink" Target="https://login.consultant.ru/link/?req=doc&amp;base=LAW&amp;n=209781&amp;date=15.01.2026&amp;dst=100055&amp;field=134" TargetMode = "External"/><Relationship Id="rId577" Type="http://schemas.openxmlformats.org/officeDocument/2006/relationships/hyperlink" Target="https://login.consultant.ru/link/?req=doc&amp;base=LAW&amp;n=420493&amp;date=15.01.2026&amp;dst=100078&amp;field=134" TargetMode = "External"/><Relationship Id="rId578" Type="http://schemas.openxmlformats.org/officeDocument/2006/relationships/hyperlink" Target="https://login.consultant.ru/link/?req=doc&amp;base=LAW&amp;n=420493&amp;date=15.01.2026&amp;dst=100079&amp;field=134" TargetMode = "External"/><Relationship Id="rId579" Type="http://schemas.openxmlformats.org/officeDocument/2006/relationships/hyperlink" Target="https://login.consultant.ru/link/?req=doc&amp;base=LAW&amp;n=520033&amp;date=15.01.2026&amp;dst=100060&amp;field=134" TargetMode = "External"/><Relationship Id="rId580" Type="http://schemas.openxmlformats.org/officeDocument/2006/relationships/hyperlink" Target="https://login.consultant.ru/link/?req=doc&amp;base=LAW&amp;n=431014&amp;date=15.01.2026&amp;dst=100010&amp;field=134" TargetMode = "External"/><Relationship Id="rId581" Type="http://schemas.openxmlformats.org/officeDocument/2006/relationships/hyperlink" Target="https://login.consultant.ru/link/?req=doc&amp;base=LAW&amp;n=513432&amp;date=15.01.2026&amp;dst=100028&amp;field=134" TargetMode = "External"/><Relationship Id="rId582" Type="http://schemas.openxmlformats.org/officeDocument/2006/relationships/hyperlink" Target="https://login.consultant.ru/link/?req=doc&amp;base=LAW&amp;n=520033&amp;date=15.01.2026&amp;dst=100038&amp;field=134" TargetMode = "External"/><Relationship Id="rId583" Type="http://schemas.openxmlformats.org/officeDocument/2006/relationships/hyperlink" Target="https://login.consultant.ru/link/?req=doc&amp;base=LAW&amp;n=513432&amp;date=15.01.2026&amp;dst=100221&amp;field=134" TargetMode = "External"/><Relationship Id="rId584" Type="http://schemas.openxmlformats.org/officeDocument/2006/relationships/hyperlink" Target="https://login.consultant.ru/link/?req=doc&amp;base=LAW&amp;n=451754&amp;date=15.01.2026&amp;dst=101364&amp;field=134" TargetMode = "External"/><Relationship Id="rId585" Type="http://schemas.openxmlformats.org/officeDocument/2006/relationships/hyperlink" Target="https://login.consultant.ru/link/?req=doc&amp;base=LAW&amp;n=370141&amp;date=15.01.2026&amp;dst=100161&amp;field=134" TargetMode = "External"/><Relationship Id="rId586" Type="http://schemas.openxmlformats.org/officeDocument/2006/relationships/hyperlink" Target="https://login.consultant.ru/link/?req=doc&amp;base=LAW&amp;n=370141&amp;date=15.01.2026&amp;dst=100162&amp;field=134" TargetMode = "External"/><Relationship Id="rId587" Type="http://schemas.openxmlformats.org/officeDocument/2006/relationships/hyperlink" Target="https://login.consultant.ru/link/?req=doc&amp;base=LAW&amp;n=420493&amp;date=15.01.2026&amp;dst=100085&amp;field=134" TargetMode = "External"/><Relationship Id="rId588" Type="http://schemas.openxmlformats.org/officeDocument/2006/relationships/hyperlink" Target="https://login.consultant.ru/link/?req=doc&amp;base=LAW&amp;n=370141&amp;date=15.01.2026&amp;dst=100163&amp;field=134" TargetMode = "External"/><Relationship Id="rId589" Type="http://schemas.openxmlformats.org/officeDocument/2006/relationships/hyperlink" Target="https://login.consultant.ru/link/?req=doc&amp;base=LAW&amp;n=520033&amp;date=15.01.2026&amp;dst=100060&amp;field=134" TargetMode = "External"/><Relationship Id="rId590" Type="http://schemas.openxmlformats.org/officeDocument/2006/relationships/hyperlink" Target="https://login.consultant.ru/link/?req=doc&amp;base=LAW&amp;n=345020&amp;date=15.01.2026&amp;dst=102589&amp;field=134" TargetMode = "External"/><Relationship Id="rId591" Type="http://schemas.openxmlformats.org/officeDocument/2006/relationships/hyperlink" Target="https://login.consultant.ru/link/?req=doc&amp;base=LAW&amp;n=520033&amp;date=15.01.2026&amp;dst=100039&amp;field=134" TargetMode = "External"/><Relationship Id="rId592" Type="http://schemas.openxmlformats.org/officeDocument/2006/relationships/hyperlink" Target="https://login.consultant.ru/link/?req=doc&amp;base=LAW&amp;n=499769&amp;date=15.01.2026&amp;dst=100058&amp;field=134" TargetMode = "External"/><Relationship Id="rId593" Type="http://schemas.openxmlformats.org/officeDocument/2006/relationships/hyperlink" Target="https://login.consultant.ru/link/?req=doc&amp;base=LAW&amp;n=370141&amp;date=15.01.2026&amp;dst=100165&amp;field=134" TargetMode = "External"/><Relationship Id="rId594" Type="http://schemas.openxmlformats.org/officeDocument/2006/relationships/hyperlink" Target="https://login.consultant.ru/link/?req=doc&amp;base=LAW&amp;n=385469&amp;date=15.01.2026&amp;dst=100009&amp;field=134" TargetMode = "External"/><Relationship Id="rId595" Type="http://schemas.openxmlformats.org/officeDocument/2006/relationships/hyperlink" Target="https://login.consultant.ru/link/?req=doc&amp;base=LAW&amp;n=370141&amp;date=15.01.2026&amp;dst=100166&amp;field=134" TargetMode = "External"/><Relationship Id="rId596" Type="http://schemas.openxmlformats.org/officeDocument/2006/relationships/hyperlink" Target="https://login.consultant.ru/link/?req=doc&amp;base=LAW&amp;n=431960&amp;date=15.01.2026&amp;dst=100119&amp;field=134" TargetMode = "External"/><Relationship Id="rId597" Type="http://schemas.openxmlformats.org/officeDocument/2006/relationships/hyperlink" Target="https://login.consultant.ru/link/?req=doc&amp;base=LAW&amp;n=431014&amp;date=15.01.2026&amp;dst=100010&amp;field=134" TargetMode = "External"/><Relationship Id="rId598" Type="http://schemas.openxmlformats.org/officeDocument/2006/relationships/hyperlink" Target="https://login.consultant.ru/link/?req=doc&amp;base=LAW&amp;n=138411&amp;date=15.01.2026&amp;dst=100056&amp;field=134" TargetMode = "External"/><Relationship Id="rId599" Type="http://schemas.openxmlformats.org/officeDocument/2006/relationships/hyperlink" Target="https://login.consultant.ru/link/?req=doc&amp;base=LAW&amp;n=303512&amp;date=15.01.2026&amp;dst=100024&amp;field=134" TargetMode = "External"/><Relationship Id="rId600" Type="http://schemas.openxmlformats.org/officeDocument/2006/relationships/hyperlink" Target="https://login.consultant.ru/link/?req=doc&amp;base=LAW&amp;n=431960&amp;date=15.01.2026&amp;dst=100064&amp;field=134" TargetMode = "External"/><Relationship Id="rId601" Type="http://schemas.openxmlformats.org/officeDocument/2006/relationships/hyperlink" Target="https://login.consultant.ru/link/?req=doc&amp;base=LAW&amp;n=420493&amp;date=15.01.2026&amp;dst=100088&amp;field=134" TargetMode = "External"/><Relationship Id="rId602" Type="http://schemas.openxmlformats.org/officeDocument/2006/relationships/hyperlink" Target="https://login.consultant.ru/link/?req=doc&amp;base=LAW&amp;n=451754&amp;date=15.01.2026&amp;dst=101366&amp;field=134" TargetMode = "External"/><Relationship Id="rId603" Type="http://schemas.openxmlformats.org/officeDocument/2006/relationships/hyperlink" Target="https://login.consultant.ru/link/?req=doc&amp;base=LAW&amp;n=420493&amp;date=15.01.2026&amp;dst=100090&amp;field=134" TargetMode = "External"/><Relationship Id="rId604" Type="http://schemas.openxmlformats.org/officeDocument/2006/relationships/hyperlink" Target="https://login.consultant.ru/link/?req=doc&amp;base=LAW&amp;n=451754&amp;date=15.01.2026&amp;dst=101367&amp;field=134" TargetMode = "External"/><Relationship Id="rId605" Type="http://schemas.openxmlformats.org/officeDocument/2006/relationships/hyperlink" Target="https://login.consultant.ru/link/?req=doc&amp;base=LAW&amp;n=420493&amp;date=15.01.2026&amp;dst=100091&amp;field=134" TargetMode = "External"/><Relationship Id="rId606" Type="http://schemas.openxmlformats.org/officeDocument/2006/relationships/hyperlink" Target="https://login.consultant.ru/link/?req=doc&amp;base=LAW&amp;n=451754&amp;date=15.01.2026&amp;dst=101369&amp;field=134" TargetMode = "External"/><Relationship Id="rId607" Type="http://schemas.openxmlformats.org/officeDocument/2006/relationships/hyperlink" Target="https://login.consultant.ru/link/?req=doc&amp;base=LAW&amp;n=451754&amp;date=15.01.2026&amp;dst=101370&amp;field=134" TargetMode = "External"/><Relationship Id="rId608" Type="http://schemas.openxmlformats.org/officeDocument/2006/relationships/hyperlink" Target="https://login.consultant.ru/link/?req=doc&amp;base=LAW&amp;n=505899&amp;date=15.01.2026" TargetMode = "External"/><Relationship Id="rId609" Type="http://schemas.openxmlformats.org/officeDocument/2006/relationships/hyperlink" Target="https://login.consultant.ru/link/?req=doc&amp;base=LAW&amp;n=505899&amp;date=15.01.2026" TargetMode = "External"/><Relationship Id="rId610" Type="http://schemas.openxmlformats.org/officeDocument/2006/relationships/hyperlink" Target="https://login.consultant.ru/link/?req=doc&amp;base=LAW&amp;n=421935&amp;date=15.01.2026&amp;dst=100232&amp;field=134" TargetMode = "External"/><Relationship Id="rId611" Type="http://schemas.openxmlformats.org/officeDocument/2006/relationships/hyperlink" Target="https://login.consultant.ru/link/?req=doc&amp;base=LAW&amp;n=510786&amp;date=15.01.2026" TargetMode = "External"/><Relationship Id="rId612" Type="http://schemas.openxmlformats.org/officeDocument/2006/relationships/hyperlink" Target="https://login.consultant.ru/link/?req=doc&amp;base=LAW&amp;n=494965&amp;date=15.01.2026" TargetMode = "External"/><Relationship Id="rId613" Type="http://schemas.openxmlformats.org/officeDocument/2006/relationships/hyperlink" Target="https://login.consultant.ru/link/?req=doc&amp;base=LAW&amp;n=494965&amp;date=15.01.2026&amp;dst=100161&amp;field=134" TargetMode = "External"/><Relationship Id="rId614" Type="http://schemas.openxmlformats.org/officeDocument/2006/relationships/hyperlink" Target="https://login.consultant.ru/link/?req=doc&amp;base=LAW&amp;n=483233&amp;date=15.01.2026" TargetMode = "External"/><Relationship Id="rId615" Type="http://schemas.openxmlformats.org/officeDocument/2006/relationships/hyperlink" Target="https://login.consultant.ru/link/?req=doc&amp;base=LAW&amp;n=483233&amp;date=15.01.2026&amp;dst=342&amp;field=134" TargetMode = "External"/><Relationship Id="rId616" Type="http://schemas.openxmlformats.org/officeDocument/2006/relationships/hyperlink" Target="https://login.consultant.ru/link/?req=doc&amp;base=LAW&amp;n=420493&amp;date=15.01.2026&amp;dst=100093&amp;field=134" TargetMode = "External"/><Relationship Id="rId617" Type="http://schemas.openxmlformats.org/officeDocument/2006/relationships/hyperlink" Target="https://login.consultant.ru/link/?req=doc&amp;base=LAW&amp;n=420493&amp;date=15.01.2026&amp;dst=100097&amp;field=134" TargetMode = "External"/><Relationship Id="rId618" Type="http://schemas.openxmlformats.org/officeDocument/2006/relationships/hyperlink" Target="https://login.consultant.ru/link/?req=doc&amp;base=LAW&amp;n=523235&amp;date=15.01.2026" TargetMode = "External"/><Relationship Id="rId619" Type="http://schemas.openxmlformats.org/officeDocument/2006/relationships/hyperlink" Target="https://login.consultant.ru/link/?req=doc&amp;base=LAW&amp;n=420493&amp;date=15.01.2026&amp;dst=100098&amp;field=134" TargetMode = "External"/><Relationship Id="rId620" Type="http://schemas.openxmlformats.org/officeDocument/2006/relationships/hyperlink" Target="https://login.consultant.ru/link/?req=doc&amp;base=LAW&amp;n=303512&amp;date=15.01.2026&amp;dst=100038&amp;field=134" TargetMode = "External"/><Relationship Id="rId621" Type="http://schemas.openxmlformats.org/officeDocument/2006/relationships/hyperlink" Target="https://login.consultant.ru/link/?req=doc&amp;base=LAW&amp;n=421935&amp;date=15.01.2026&amp;dst=100233&amp;field=134" TargetMode = "External"/><Relationship Id="rId622" Type="http://schemas.openxmlformats.org/officeDocument/2006/relationships/hyperlink" Target="https://login.consultant.ru/link/?req=doc&amp;base=LAW&amp;n=451754&amp;date=15.01.2026&amp;dst=101372&amp;field=134" TargetMode = "External"/><Relationship Id="rId623" Type="http://schemas.openxmlformats.org/officeDocument/2006/relationships/hyperlink" Target="https://login.consultant.ru/link/?req=doc&amp;base=LAW&amp;n=420493&amp;date=15.01.2026&amp;dst=100099&amp;field=134" TargetMode = "External"/><Relationship Id="rId624" Type="http://schemas.openxmlformats.org/officeDocument/2006/relationships/hyperlink" Target="https://login.consultant.ru/link/?req=doc&amp;base=LAW&amp;n=307856&amp;date=15.01.2026&amp;dst=100006&amp;field=134" TargetMode = "External"/><Relationship Id="rId625" Type="http://schemas.openxmlformats.org/officeDocument/2006/relationships/hyperlink" Target="https://login.consultant.ru/link/?req=doc&amp;base=LAW&amp;n=314421&amp;date=15.01.2026&amp;dst=100008&amp;field=134" TargetMode = "External"/><Relationship Id="rId626" Type="http://schemas.openxmlformats.org/officeDocument/2006/relationships/hyperlink" Target="https://login.consultant.ru/link/?req=doc&amp;base=LAW&amp;n=513432&amp;date=15.01.2026&amp;dst=100278&amp;field=134" TargetMode = "External"/><Relationship Id="rId627" Type="http://schemas.openxmlformats.org/officeDocument/2006/relationships/hyperlink" Target="https://login.consultant.ru/link/?req=doc&amp;base=LAW&amp;n=122340&amp;date=15.01.2026&amp;dst=100024&amp;field=134" TargetMode = "External"/><Relationship Id="rId628" Type="http://schemas.openxmlformats.org/officeDocument/2006/relationships/hyperlink" Target="https://login.consultant.ru/link/?req=doc&amp;base=LAW&amp;n=122340&amp;date=15.01.2026&amp;dst=100025&amp;field=134" TargetMode = "External"/><Relationship Id="rId629" Type="http://schemas.openxmlformats.org/officeDocument/2006/relationships/hyperlink" Target="https://login.consultant.ru/link/?req=doc&amp;base=LAW&amp;n=138411&amp;date=15.01.2026&amp;dst=100058&amp;field=134" TargetMode = "External"/><Relationship Id="rId630" Type="http://schemas.openxmlformats.org/officeDocument/2006/relationships/hyperlink" Target="https://login.consultant.ru/link/?req=doc&amp;base=LAW&amp;n=470677&amp;date=15.01.2026&amp;dst=101194&amp;field=134" TargetMode = "External"/><Relationship Id="rId631" Type="http://schemas.openxmlformats.org/officeDocument/2006/relationships/hyperlink" Target="https://login.consultant.ru/link/?req=doc&amp;base=LAW&amp;n=209786&amp;date=15.01.2026&amp;dst=100012&amp;field=134" TargetMode = "External"/><Relationship Id="rId632" Type="http://schemas.openxmlformats.org/officeDocument/2006/relationships/hyperlink" Target="https://login.consultant.ru/link/?req=doc&amp;base=LAW&amp;n=209101&amp;date=15.01.2026&amp;dst=21&amp;field=134" TargetMode = "External"/><Relationship Id="rId633" Type="http://schemas.openxmlformats.org/officeDocument/2006/relationships/hyperlink" Target="https://login.consultant.ru/link/?req=doc&amp;base=LAW&amp;n=93375&amp;date=15.01.2026&amp;dst=100008&amp;field=134" TargetMode = "External"/><Relationship Id="rId634" Type="http://schemas.openxmlformats.org/officeDocument/2006/relationships/hyperlink" Target="https://login.consultant.ru/link/?req=doc&amp;base=LAW&amp;n=93375&amp;date=15.01.2026&amp;dst=100008&amp;field=134" TargetMode = "External"/><Relationship Id="rId635" Type="http://schemas.openxmlformats.org/officeDocument/2006/relationships/hyperlink" Target="https://login.consultant.ru/link/?req=doc&amp;base=LAW&amp;n=138411&amp;date=15.01.2026&amp;dst=100059&amp;field=134" TargetMode = "External"/><Relationship Id="rId636" Type="http://schemas.openxmlformats.org/officeDocument/2006/relationships/hyperlink" Target="https://login.consultant.ru/link/?req=doc&amp;base=LAW&amp;n=470677&amp;date=15.01.2026&amp;dst=101195&amp;field=134" TargetMode = "External"/><Relationship Id="rId637" Type="http://schemas.openxmlformats.org/officeDocument/2006/relationships/hyperlink" Target="https://login.consultant.ru/link/?req=doc&amp;base=LAW&amp;n=209786&amp;date=15.01.2026&amp;dst=100013&amp;field=134" TargetMode = "External"/><Relationship Id="rId638" Type="http://schemas.openxmlformats.org/officeDocument/2006/relationships/hyperlink" Target="https://login.consultant.ru/link/?req=doc&amp;base=LAW&amp;n=470677&amp;date=15.01.2026&amp;dst=101196&amp;field=134" TargetMode = "External"/><Relationship Id="rId639" Type="http://schemas.openxmlformats.org/officeDocument/2006/relationships/hyperlink" Target="https://login.consultant.ru/link/?req=doc&amp;base=LAW&amp;n=141994&amp;date=15.01.2026&amp;dst=100009&amp;field=134" TargetMode = "External"/><Relationship Id="rId640" Type="http://schemas.openxmlformats.org/officeDocument/2006/relationships/hyperlink" Target="https://login.consultant.ru/link/?req=doc&amp;base=LAW&amp;n=470677&amp;date=15.01.2026&amp;dst=101198&amp;field=134" TargetMode = "External"/><Relationship Id="rId641" Type="http://schemas.openxmlformats.org/officeDocument/2006/relationships/hyperlink" Target="https://login.consultant.ru/link/?req=doc&amp;base=LAW&amp;n=122340&amp;date=15.01.2026&amp;dst=100026&amp;field=134" TargetMode = "External"/><Relationship Id="rId642" Type="http://schemas.openxmlformats.org/officeDocument/2006/relationships/hyperlink" Target="https://login.consultant.ru/link/?req=doc&amp;base=LAW&amp;n=209781&amp;date=15.01.2026&amp;dst=100057&amp;field=134" TargetMode = "External"/><Relationship Id="rId643" Type="http://schemas.openxmlformats.org/officeDocument/2006/relationships/hyperlink" Target="https://login.consultant.ru/link/?req=doc&amp;base=LAW&amp;n=122340&amp;date=15.01.2026&amp;dst=100028&amp;field=134" TargetMode = "External"/><Relationship Id="rId644" Type="http://schemas.openxmlformats.org/officeDocument/2006/relationships/hyperlink" Target="https://login.consultant.ru/link/?req=doc&amp;base=LAW&amp;n=122340&amp;date=15.01.2026&amp;dst=100029&amp;field=134" TargetMode = "External"/><Relationship Id="rId645" Type="http://schemas.openxmlformats.org/officeDocument/2006/relationships/hyperlink" Target="https://login.consultant.ru/link/?req=doc&amp;base=LAW&amp;n=495710&amp;date=15.01.2026&amp;dst=103431&amp;field=134" TargetMode = "External"/><Relationship Id="rId646" Type="http://schemas.openxmlformats.org/officeDocument/2006/relationships/hyperlink" Target="https://login.consultant.ru/link/?req=doc&amp;base=LAW&amp;n=165484&amp;date=15.01.2026&amp;dst=100009&amp;field=134" TargetMode = "External"/><Relationship Id="rId647" Type="http://schemas.openxmlformats.org/officeDocument/2006/relationships/hyperlink" Target="https://login.consultant.ru/link/?req=doc&amp;base=LAW&amp;n=122340&amp;date=15.01.2026&amp;dst=100030&amp;field=134" TargetMode = "External"/><Relationship Id="rId648" Type="http://schemas.openxmlformats.org/officeDocument/2006/relationships/hyperlink" Target="https://login.consultant.ru/link/?req=doc&amp;base=LAW&amp;n=160847&amp;date=15.01.2026&amp;dst=100014&amp;field=134" TargetMode = "External"/><Relationship Id="rId649" Type="http://schemas.openxmlformats.org/officeDocument/2006/relationships/hyperlink" Target="https://login.consultant.ru/link/?req=doc&amp;base=LAW&amp;n=135198&amp;date=15.01.2026" TargetMode = "External"/><Relationship Id="rId650" Type="http://schemas.openxmlformats.org/officeDocument/2006/relationships/hyperlink" Target="https://login.consultant.ru/link/?req=doc&amp;base=LAW&amp;n=470677&amp;date=15.01.2026&amp;dst=101199&amp;field=134" TargetMode = "External"/><Relationship Id="rId651" Type="http://schemas.openxmlformats.org/officeDocument/2006/relationships/hyperlink" Target="https://login.consultant.ru/link/?req=doc&amp;base=LAW&amp;n=209786&amp;date=15.01.2026&amp;dst=100014&amp;field=134" TargetMode = "External"/><Relationship Id="rId652" Type="http://schemas.openxmlformats.org/officeDocument/2006/relationships/hyperlink" Target="https://login.consultant.ru/link/?req=doc&amp;base=LAW&amp;n=470677&amp;date=15.01.2026&amp;dst=101200&amp;field=134" TargetMode = "External"/><Relationship Id="rId653" Type="http://schemas.openxmlformats.org/officeDocument/2006/relationships/hyperlink" Target="https://login.consultant.ru/link/?req=doc&amp;base=LAW&amp;n=138411&amp;date=15.01.2026&amp;dst=100061&amp;field=134" TargetMode = "External"/><Relationship Id="rId654" Type="http://schemas.openxmlformats.org/officeDocument/2006/relationships/hyperlink" Target="https://login.consultant.ru/link/?req=doc&amp;base=LAW&amp;n=470677&amp;date=15.01.2026&amp;dst=101202&amp;field=134" TargetMode = "External"/><Relationship Id="rId655" Type="http://schemas.openxmlformats.org/officeDocument/2006/relationships/hyperlink" Target="https://login.consultant.ru/link/?req=doc&amp;base=LAW&amp;n=93375&amp;date=15.01.2026&amp;dst=100008&amp;field=134" TargetMode = "External"/><Relationship Id="rId656" Type="http://schemas.openxmlformats.org/officeDocument/2006/relationships/hyperlink" Target="https://login.consultant.ru/link/?req=doc&amp;base=LAW&amp;n=470677&amp;date=15.01.2026&amp;dst=101204&amp;field=134" TargetMode = "External"/><Relationship Id="rId657" Type="http://schemas.openxmlformats.org/officeDocument/2006/relationships/hyperlink" Target="https://login.consultant.ru/link/?req=doc&amp;base=LAW&amp;n=190440&amp;date=15.01.2026&amp;dst=100013&amp;field=134" TargetMode = "External"/><Relationship Id="rId658" Type="http://schemas.openxmlformats.org/officeDocument/2006/relationships/hyperlink" Target="https://login.consultant.ru/link/?req=doc&amp;base=LAW&amp;n=509044&amp;date=15.01.2026&amp;dst=100011&amp;field=134" TargetMode = "External"/><Relationship Id="rId659" Type="http://schemas.openxmlformats.org/officeDocument/2006/relationships/hyperlink" Target="https://login.consultant.ru/link/?req=doc&amp;base=LAW&amp;n=122340&amp;date=15.01.2026&amp;dst=100035&amp;field=134" TargetMode = "External"/><Relationship Id="rId660" Type="http://schemas.openxmlformats.org/officeDocument/2006/relationships/hyperlink" Target="https://login.consultant.ru/link/?req=doc&amp;base=LAW&amp;n=511237&amp;date=15.01.2026&amp;dst=100182&amp;field=134" TargetMode = "External"/><Relationship Id="rId661" Type="http://schemas.openxmlformats.org/officeDocument/2006/relationships/hyperlink" Target="https://login.consultant.ru/link/?req=doc&amp;base=LAW&amp;n=509044&amp;date=15.01.2026&amp;dst=100011&amp;field=134" TargetMode = "External"/><Relationship Id="rId662" Type="http://schemas.openxmlformats.org/officeDocument/2006/relationships/hyperlink" Target="https://login.consultant.ru/link/?req=doc&amp;base=LAW&amp;n=122340&amp;date=15.01.2026&amp;dst=100037&amp;field=134" TargetMode = "External"/><Relationship Id="rId663" Type="http://schemas.openxmlformats.org/officeDocument/2006/relationships/hyperlink" Target="https://login.consultant.ru/link/?req=doc&amp;base=LAW&amp;n=470677&amp;date=15.01.2026&amp;dst=101206&amp;field=134" TargetMode = "External"/><Relationship Id="rId664" Type="http://schemas.openxmlformats.org/officeDocument/2006/relationships/hyperlink" Target="https://login.consultant.ru/link/?req=doc&amp;base=LAW&amp;n=157333&amp;date=15.01.2026&amp;dst=100018&amp;field=134" TargetMode = "External"/><Relationship Id="rId665" Type="http://schemas.openxmlformats.org/officeDocument/2006/relationships/hyperlink" Target="https://login.consultant.ru/link/?req=doc&amp;base=LAW&amp;n=157333&amp;date=15.01.2026&amp;dst=100055&amp;field=134" TargetMode = "External"/><Relationship Id="rId666" Type="http://schemas.openxmlformats.org/officeDocument/2006/relationships/hyperlink" Target="https://login.consultant.ru/link/?req=doc&amp;base=LAW&amp;n=122340&amp;date=15.01.2026&amp;dst=100039&amp;field=134" TargetMode = "External"/><Relationship Id="rId667" Type="http://schemas.openxmlformats.org/officeDocument/2006/relationships/hyperlink" Target="https://login.consultant.ru/link/?req=doc&amp;base=LAW&amp;n=122340&amp;date=15.01.2026&amp;dst=100040&amp;field=134" TargetMode = "External"/><Relationship Id="rId668" Type="http://schemas.openxmlformats.org/officeDocument/2006/relationships/hyperlink" Target="https://login.consultant.ru/link/?req=doc&amp;base=LAW&amp;n=165484&amp;date=15.01.2026&amp;dst=100011&amp;field=134" TargetMode = "External"/><Relationship Id="rId669" Type="http://schemas.openxmlformats.org/officeDocument/2006/relationships/hyperlink" Target="https://login.consultant.ru/link/?req=doc&amp;base=LAW&amp;n=122340&amp;date=15.01.2026&amp;dst=100041&amp;field=134" TargetMode = "External"/><Relationship Id="rId670" Type="http://schemas.openxmlformats.org/officeDocument/2006/relationships/hyperlink" Target="https://login.consultant.ru/link/?req=doc&amp;base=LAW&amp;n=200581&amp;date=15.01.2026&amp;dst=100018&amp;field=134" TargetMode = "External"/><Relationship Id="rId671" Type="http://schemas.openxmlformats.org/officeDocument/2006/relationships/hyperlink" Target="https://login.consultant.ru/link/?req=doc&amp;base=LAW&amp;n=339086&amp;date=15.01.2026&amp;dst=100012&amp;field=134" TargetMode = "External"/><Relationship Id="rId672" Type="http://schemas.openxmlformats.org/officeDocument/2006/relationships/hyperlink" Target="https://login.consultant.ru/link/?req=doc&amp;base=LAW&amp;n=513640&amp;date=15.01.2026&amp;dst=100013&amp;field=134" TargetMode = "External"/><Relationship Id="rId673" Type="http://schemas.openxmlformats.org/officeDocument/2006/relationships/hyperlink" Target="https://login.consultant.ru/link/?req=doc&amp;base=LAW&amp;n=308329&amp;date=15.01.2026&amp;dst=100013&amp;field=134" TargetMode = "External"/><Relationship Id="rId674" Type="http://schemas.openxmlformats.org/officeDocument/2006/relationships/hyperlink" Target="https://login.consultant.ru/link/?req=doc&amp;base=LAW&amp;n=339086&amp;date=15.01.2026&amp;dst=100012&amp;field=134" TargetMode = "External"/><Relationship Id="rId675" Type="http://schemas.openxmlformats.org/officeDocument/2006/relationships/hyperlink" Target="https://login.consultant.ru/link/?req=doc&amp;base=LAW&amp;n=477095&amp;date=15.01.2026&amp;dst=100009&amp;field=134" TargetMode = "External"/><Relationship Id="rId676" Type="http://schemas.openxmlformats.org/officeDocument/2006/relationships/hyperlink" Target="https://login.consultant.ru/link/?req=doc&amp;base=LAW&amp;n=327835&amp;date=15.01.2026&amp;dst=100009&amp;field=134" TargetMode = "External"/><Relationship Id="rId677" Type="http://schemas.openxmlformats.org/officeDocument/2006/relationships/hyperlink" Target="https://login.consultant.ru/link/?req=doc&amp;base=LAW&amp;n=522692&amp;date=15.01.2026&amp;dst=100010&amp;field=134" TargetMode = "External"/><Relationship Id="rId678" Type="http://schemas.openxmlformats.org/officeDocument/2006/relationships/hyperlink" Target="https://login.consultant.ru/link/?req=doc&amp;base=LAW&amp;n=339086&amp;date=15.01.2026&amp;dst=100012&amp;field=134" TargetMode = "External"/><Relationship Id="rId679" Type="http://schemas.openxmlformats.org/officeDocument/2006/relationships/hyperlink" Target="https://login.consultant.ru/link/?req=doc&amp;base=LAW&amp;n=522687&amp;date=15.01.2026&amp;dst=100008&amp;field=134" TargetMode = "External"/><Relationship Id="rId680" Type="http://schemas.openxmlformats.org/officeDocument/2006/relationships/hyperlink" Target="https://login.consultant.ru/link/?req=doc&amp;base=LAW&amp;n=326557&amp;date=15.01.2026&amp;dst=100012&amp;field=134" TargetMode = "External"/><Relationship Id="rId681" Type="http://schemas.openxmlformats.org/officeDocument/2006/relationships/hyperlink" Target="https://login.consultant.ru/link/?req=doc&amp;base=LAW&amp;n=326557&amp;date=15.01.2026&amp;dst=100124&amp;field=134" TargetMode = "External"/><Relationship Id="rId682" Type="http://schemas.openxmlformats.org/officeDocument/2006/relationships/hyperlink" Target="https://login.consultant.ru/link/?req=doc&amp;base=LAW&amp;n=420493&amp;date=15.01.2026&amp;dst=100100&amp;field=134" TargetMode = "External"/><Relationship Id="rId683" Type="http://schemas.openxmlformats.org/officeDocument/2006/relationships/hyperlink" Target="https://login.consultant.ru/link/?req=doc&amp;base=LAW&amp;n=510750&amp;date=15.01.2026&amp;dst=100930&amp;field=134" TargetMode = "External"/><Relationship Id="rId684" Type="http://schemas.openxmlformats.org/officeDocument/2006/relationships/hyperlink" Target="https://login.consultant.ru/link/?req=doc&amp;base=LAW&amp;n=510750&amp;date=15.01.2026&amp;dst=100944&amp;field=134" TargetMode = "External"/><Relationship Id="rId685" Type="http://schemas.openxmlformats.org/officeDocument/2006/relationships/hyperlink" Target="https://login.consultant.ru/link/?req=doc&amp;base=LAW&amp;n=339086&amp;date=15.01.2026&amp;dst=100013&amp;field=134" TargetMode = "External"/><Relationship Id="rId686" Type="http://schemas.openxmlformats.org/officeDocument/2006/relationships/hyperlink" Target="https://login.consultant.ru/link/?req=doc&amp;base=LAW&amp;n=520033&amp;date=15.01.2026&amp;dst=100060&amp;field=134" TargetMode = "External"/><Relationship Id="rId687" Type="http://schemas.openxmlformats.org/officeDocument/2006/relationships/hyperlink" Target="https://login.consultant.ru/link/?req=doc&amp;base=LAW&amp;n=520033&amp;date=15.01.2026&amp;dst=100041&amp;field=134" TargetMode = "External"/><Relationship Id="rId688" Type="http://schemas.openxmlformats.org/officeDocument/2006/relationships/hyperlink" Target="https://login.consultant.ru/link/?req=doc&amp;base=LAW&amp;n=513432&amp;date=15.01.2026&amp;dst=100221&amp;field=134" TargetMode = "External"/><Relationship Id="rId689" Type="http://schemas.openxmlformats.org/officeDocument/2006/relationships/hyperlink" Target="https://login.consultant.ru/link/?req=doc&amp;base=LAW&amp;n=138411&amp;date=15.01.2026&amp;dst=100064&amp;field=134" TargetMode = "External"/><Relationship Id="rId690" Type="http://schemas.openxmlformats.org/officeDocument/2006/relationships/hyperlink" Target="https://login.consultant.ru/link/?req=doc&amp;base=LAW&amp;n=209781&amp;date=15.01.2026&amp;dst=100058&amp;field=134" TargetMode = "External"/><Relationship Id="rId691" Type="http://schemas.openxmlformats.org/officeDocument/2006/relationships/hyperlink" Target="https://login.consultant.ru/link/?req=doc&amp;base=LAW&amp;n=141711&amp;date=15.01.2026&amp;dst=100068&amp;field=134" TargetMode = "External"/><Relationship Id="rId692" Type="http://schemas.openxmlformats.org/officeDocument/2006/relationships/hyperlink" Target="https://login.consultant.ru/link/?req=doc&amp;base=LAW&amp;n=470677&amp;date=15.01.2026&amp;dst=101209&amp;field=134" TargetMode = "External"/><Relationship Id="rId693" Type="http://schemas.openxmlformats.org/officeDocument/2006/relationships/hyperlink" Target="https://login.consultant.ru/link/?req=doc&amp;base=LAW&amp;n=470677&amp;date=15.01.2026&amp;dst=101210&amp;field=134" TargetMode = "External"/><Relationship Id="rId694" Type="http://schemas.openxmlformats.org/officeDocument/2006/relationships/hyperlink" Target="https://login.consultant.ru/link/?req=doc&amp;base=LAW&amp;n=138411&amp;date=15.01.2026&amp;dst=100065&amp;field=134" TargetMode = "External"/><Relationship Id="rId695" Type="http://schemas.openxmlformats.org/officeDocument/2006/relationships/hyperlink" Target="https://login.consultant.ru/link/?req=doc&amp;base=LAW&amp;n=470677&amp;date=15.01.2026&amp;dst=101211&amp;field=134" TargetMode = "External"/><Relationship Id="rId696" Type="http://schemas.openxmlformats.org/officeDocument/2006/relationships/hyperlink" Target="https://login.consultant.ru/link/?req=doc&amp;base=LAW&amp;n=470677&amp;date=15.01.2026&amp;dst=101212&amp;field=134" TargetMode = "External"/><Relationship Id="rId697" Type="http://schemas.openxmlformats.org/officeDocument/2006/relationships/hyperlink" Target="https://login.consultant.ru/link/?req=doc&amp;base=LAW&amp;n=93375&amp;date=15.01.2026&amp;dst=100008&amp;field=134" TargetMode = "External"/><Relationship Id="rId698" Type="http://schemas.openxmlformats.org/officeDocument/2006/relationships/hyperlink" Target="https://login.consultant.ru/link/?req=doc&amp;base=LAW&amp;n=122340&amp;date=15.01.2026&amp;dst=100043&amp;field=134" TargetMode = "External"/><Relationship Id="rId699" Type="http://schemas.openxmlformats.org/officeDocument/2006/relationships/hyperlink" Target="https://login.consultant.ru/link/?req=doc&amp;base=LAW&amp;n=138411&amp;date=15.01.2026&amp;dst=100070&amp;field=134" TargetMode = "External"/><Relationship Id="rId700" Type="http://schemas.openxmlformats.org/officeDocument/2006/relationships/hyperlink" Target="https://login.consultant.ru/link/?req=doc&amp;base=LAW&amp;n=93375&amp;date=15.01.2026&amp;dst=100008&amp;field=134" TargetMode = "External"/><Relationship Id="rId701" Type="http://schemas.openxmlformats.org/officeDocument/2006/relationships/hyperlink" Target="https://login.consultant.ru/link/?req=doc&amp;base=LAW&amp;n=470677&amp;date=15.01.2026&amp;dst=101213&amp;field=134" TargetMode = "External"/><Relationship Id="rId702" Type="http://schemas.openxmlformats.org/officeDocument/2006/relationships/hyperlink" Target="https://login.consultant.ru/link/?req=doc&amp;base=LAW&amp;n=138411&amp;date=15.01.2026&amp;dst=100071&amp;field=134" TargetMode = "External"/><Relationship Id="rId703" Type="http://schemas.openxmlformats.org/officeDocument/2006/relationships/hyperlink" Target="https://login.consultant.ru/link/?req=doc&amp;base=LAW&amp;n=433303&amp;date=15.01.2026" TargetMode = "External"/><Relationship Id="rId704" Type="http://schemas.openxmlformats.org/officeDocument/2006/relationships/hyperlink" Target="https://login.consultant.ru/link/?req=doc&amp;base=LAW&amp;n=209854&amp;date=15.01.2026&amp;dst=100020&amp;field=134" TargetMode = "External"/><Relationship Id="rId705" Type="http://schemas.openxmlformats.org/officeDocument/2006/relationships/hyperlink" Target="https://login.consultant.ru/link/?req=doc&amp;base=LAW&amp;n=190440&amp;date=15.01.2026&amp;dst=100016&amp;field=134" TargetMode = "External"/><Relationship Id="rId706" Type="http://schemas.openxmlformats.org/officeDocument/2006/relationships/hyperlink" Target="https://login.consultant.ru/link/?req=doc&amp;base=LAW&amp;n=520033&amp;date=15.01.2026&amp;dst=100060&amp;field=134" TargetMode = "External"/><Relationship Id="rId707" Type="http://schemas.openxmlformats.org/officeDocument/2006/relationships/hyperlink" Target="https://login.consultant.ru/link/?req=doc&amp;base=LAW&amp;n=520033&amp;date=15.01.2026&amp;dst=100047&amp;field=134" TargetMode = "External"/><Relationship Id="rId708" Type="http://schemas.openxmlformats.org/officeDocument/2006/relationships/hyperlink" Target="https://login.consultant.ru/link/?req=doc&amp;base=LAW&amp;n=520033&amp;date=15.01.2026&amp;dst=100060&amp;field=134" TargetMode = "External"/><Relationship Id="rId709" Type="http://schemas.openxmlformats.org/officeDocument/2006/relationships/hyperlink" Target="https://login.consultant.ru/link/?req=doc&amp;base=LAW&amp;n=520033&amp;date=15.01.2026&amp;dst=100049&amp;field=134" TargetMode = "External"/><Relationship Id="rId710" Type="http://schemas.openxmlformats.org/officeDocument/2006/relationships/hyperlink" Target="https://login.consultant.ru/link/?req=doc&amp;base=LAW&amp;n=209854&amp;date=15.01.2026&amp;dst=100022&amp;field=134" TargetMode = "External"/><Relationship Id="rId711" Type="http://schemas.openxmlformats.org/officeDocument/2006/relationships/hyperlink" Target="https://login.consultant.ru/link/?req=doc&amp;base=LAW&amp;n=190440&amp;date=15.01.2026&amp;dst=100017&amp;field=134" TargetMode = "External"/><Relationship Id="rId712" Type="http://schemas.openxmlformats.org/officeDocument/2006/relationships/hyperlink" Target="https://login.consultant.ru/link/?req=doc&amp;base=LAW&amp;n=329977&amp;date=15.01.2026&amp;dst=100274&amp;field=134" TargetMode = "External"/><Relationship Id="rId713" Type="http://schemas.openxmlformats.org/officeDocument/2006/relationships/hyperlink" Target="https://login.consultant.ru/link/?req=doc&amp;base=LAW&amp;n=520033&amp;date=15.01.2026&amp;dst=100060&amp;field=134" TargetMode = "External"/><Relationship Id="rId714" Type="http://schemas.openxmlformats.org/officeDocument/2006/relationships/hyperlink" Target="https://login.consultant.ru/link/?req=doc&amp;base=LAW&amp;n=520033&amp;date=15.01.2026&amp;dst=100050&amp;field=134" TargetMode = "External"/><Relationship Id="rId715" Type="http://schemas.openxmlformats.org/officeDocument/2006/relationships/hyperlink" Target="https://login.consultant.ru/link/?req=doc&amp;base=LAW&amp;n=329977&amp;date=15.01.2026&amp;dst=100276&amp;field=134" TargetMode = "External"/><Relationship Id="rId716" Type="http://schemas.openxmlformats.org/officeDocument/2006/relationships/hyperlink" Target="https://login.consultant.ru/link/?req=doc&amp;base=LAW&amp;n=209854&amp;date=15.01.2026&amp;dst=100024&amp;field=134" TargetMode = "External"/><Relationship Id="rId717" Type="http://schemas.openxmlformats.org/officeDocument/2006/relationships/hyperlink" Target="https://login.consultant.ru/link/?req=doc&amp;base=LAW&amp;n=93375&amp;date=15.01.2026&amp;dst=100008&amp;field=134" TargetMode = "External"/><Relationship Id="rId718" Type="http://schemas.openxmlformats.org/officeDocument/2006/relationships/hyperlink" Target="https://login.consultant.ru/link/?req=doc&amp;base=LAW&amp;n=209786&amp;date=15.01.2026&amp;dst=100018&amp;field=134" TargetMode = "External"/><Relationship Id="rId719" Type="http://schemas.openxmlformats.org/officeDocument/2006/relationships/hyperlink" Target="https://login.consultant.ru/link/?req=doc&amp;base=LAW&amp;n=138411&amp;date=15.01.2026&amp;dst=100073&amp;field=134" TargetMode = "External"/><Relationship Id="rId720" Type="http://schemas.openxmlformats.org/officeDocument/2006/relationships/hyperlink" Target="https://login.consultant.ru/link/?req=doc&amp;base=LAW&amp;n=190440&amp;date=15.01.2026&amp;dst=100020&amp;field=134" TargetMode = "External"/><Relationship Id="rId721" Type="http://schemas.openxmlformats.org/officeDocument/2006/relationships/hyperlink" Target="https://login.consultant.ru/link/?req=doc&amp;base=LAW&amp;n=209786&amp;date=15.01.2026&amp;dst=100021&amp;field=134" TargetMode = "External"/><Relationship Id="rId722" Type="http://schemas.openxmlformats.org/officeDocument/2006/relationships/hyperlink" Target="https://login.consultant.ru/link/?req=doc&amp;base=LAW&amp;n=209786&amp;date=15.01.2026&amp;dst=100022&amp;field=134" TargetMode = "External"/><Relationship Id="rId723" Type="http://schemas.openxmlformats.org/officeDocument/2006/relationships/hyperlink" Target="https://login.consultant.ru/link/?req=doc&amp;base=LAW&amp;n=523253&amp;date=15.01.2026&amp;dst=484&amp;field=134" TargetMode = "External"/><Relationship Id="rId724" Type="http://schemas.openxmlformats.org/officeDocument/2006/relationships/hyperlink" Target="https://login.consultant.ru/link/?req=doc&amp;base=LAW&amp;n=523253&amp;date=15.01.2026&amp;dst=496&amp;field=134" TargetMode = "External"/><Relationship Id="rId725" Type="http://schemas.openxmlformats.org/officeDocument/2006/relationships/hyperlink" Target="https://login.consultant.ru/link/?req=doc&amp;base=LAW&amp;n=523253&amp;date=15.01.2026&amp;dst=497&amp;field=134" TargetMode = "External"/><Relationship Id="rId726" Type="http://schemas.openxmlformats.org/officeDocument/2006/relationships/hyperlink" Target="https://login.consultant.ru/link/?req=doc&amp;base=LAW&amp;n=523253&amp;date=15.01.2026&amp;dst=100593&amp;field=134" TargetMode = "External"/><Relationship Id="rId727" Type="http://schemas.openxmlformats.org/officeDocument/2006/relationships/hyperlink" Target="https://login.consultant.ru/link/?req=doc&amp;base=LAW&amp;n=523253&amp;date=15.01.2026&amp;dst=100619&amp;field=134" TargetMode = "External"/><Relationship Id="rId728" Type="http://schemas.openxmlformats.org/officeDocument/2006/relationships/hyperlink" Target="https://login.consultant.ru/link/?req=doc&amp;base=LAW&amp;n=523253&amp;date=15.01.2026&amp;dst=100620&amp;field=134" TargetMode = "External"/><Relationship Id="rId729" Type="http://schemas.openxmlformats.org/officeDocument/2006/relationships/hyperlink" Target="https://login.consultant.ru/link/?req=doc&amp;base=LAW&amp;n=523253&amp;date=15.01.2026&amp;dst=516&amp;field=134" TargetMode = "External"/><Relationship Id="rId730" Type="http://schemas.openxmlformats.org/officeDocument/2006/relationships/hyperlink" Target="https://login.consultant.ru/link/?req=doc&amp;base=LAW&amp;n=523253&amp;date=15.01.2026&amp;dst=100624&amp;field=134" TargetMode = "External"/><Relationship Id="rId731" Type="http://schemas.openxmlformats.org/officeDocument/2006/relationships/hyperlink" Target="https://login.consultant.ru/link/?req=doc&amp;base=LAW&amp;n=523253&amp;date=15.01.2026&amp;dst=100625&amp;field=134" TargetMode = "External"/><Relationship Id="rId732" Type="http://schemas.openxmlformats.org/officeDocument/2006/relationships/hyperlink" Target="https://login.consultant.ru/link/?req=doc&amp;base=LAW&amp;n=209786&amp;date=15.01.2026&amp;dst=100023&amp;field=134" TargetMode = "External"/><Relationship Id="rId733" Type="http://schemas.openxmlformats.org/officeDocument/2006/relationships/hyperlink" Target="https://login.consultant.ru/link/?req=doc&amp;base=LAW&amp;n=122340&amp;date=15.01.2026&amp;dst=100046&amp;field=134" TargetMode = "External"/><Relationship Id="rId734" Type="http://schemas.openxmlformats.org/officeDocument/2006/relationships/hyperlink" Target="https://login.consultant.ru/link/?req=doc&amp;base=LAW&amp;n=122340&amp;date=15.01.2026&amp;dst=100055&amp;field=134" TargetMode = "External"/><Relationship Id="rId735" Type="http://schemas.openxmlformats.org/officeDocument/2006/relationships/hyperlink" Target="https://login.consultant.ru/link/?req=doc&amp;base=LAW&amp;n=122340&amp;date=15.01.2026&amp;dst=100057&amp;field=134" TargetMode = "External"/><Relationship Id="rId736" Type="http://schemas.openxmlformats.org/officeDocument/2006/relationships/hyperlink" Target="https://login.consultant.ru/link/?req=doc&amp;base=LAW&amp;n=138411&amp;date=15.01.2026&amp;dst=100074&amp;field=134" TargetMode = "External"/><Relationship Id="rId737" Type="http://schemas.openxmlformats.org/officeDocument/2006/relationships/hyperlink" Target="https://login.consultant.ru/link/?req=doc&amp;base=LAW&amp;n=122340&amp;date=15.01.2026&amp;dst=100059&amp;field=134" TargetMode = "External"/><Relationship Id="rId738" Type="http://schemas.openxmlformats.org/officeDocument/2006/relationships/hyperlink" Target="https://login.consultant.ru/link/?req=doc&amp;base=LAW&amp;n=520033&amp;date=15.01.2026&amp;dst=100052&amp;field=134" TargetMode = "External"/><Relationship Id="rId739" Type="http://schemas.openxmlformats.org/officeDocument/2006/relationships/hyperlink" Target="https://login.consultant.ru/link/?req=doc&amp;base=LAW&amp;n=122340&amp;date=15.01.2026&amp;dst=100061&amp;field=134" TargetMode = "External"/><Relationship Id="rId740" Type="http://schemas.openxmlformats.org/officeDocument/2006/relationships/hyperlink" Target="https://login.consultant.ru/link/?req=doc&amp;base=LAW&amp;n=122340&amp;date=15.01.2026&amp;dst=100063&amp;field=134" TargetMode = "External"/><Relationship Id="rId741" Type="http://schemas.openxmlformats.org/officeDocument/2006/relationships/hyperlink" Target="https://login.consultant.ru/link/?req=doc&amp;base=LAW&amp;n=470677&amp;date=15.01.2026&amp;dst=101215&amp;field=134" TargetMode = "External"/><Relationship Id="rId742" Type="http://schemas.openxmlformats.org/officeDocument/2006/relationships/hyperlink" Target="https://login.consultant.ru/link/?req=doc&amp;base=LAW&amp;n=166039&amp;date=15.01.2026" TargetMode = "External"/><Relationship Id="rId743" Type="http://schemas.openxmlformats.org/officeDocument/2006/relationships/hyperlink" Target="https://login.consultant.ru/link/?req=doc&amp;base=LAW&amp;n=165924&amp;date=15.01.2026&amp;dst=100024&amp;field=134" TargetMode = "External"/><Relationship Id="rId744" Type="http://schemas.openxmlformats.org/officeDocument/2006/relationships/hyperlink" Target="https://login.consultant.ru/link/?req=doc&amp;base=LAW&amp;n=209854&amp;date=15.01.2026&amp;dst=100027&amp;field=134" TargetMode = "External"/><Relationship Id="rId745" Type="http://schemas.openxmlformats.org/officeDocument/2006/relationships/hyperlink" Target="https://login.consultant.ru/link/?req=doc&amp;base=LAW&amp;n=191018&amp;date=15.01.2026&amp;dst=101474&amp;field=134" TargetMode = "External"/><Relationship Id="rId746" Type="http://schemas.openxmlformats.org/officeDocument/2006/relationships/hyperlink" Target="https://login.consultant.ru/link/?req=doc&amp;base=LAW&amp;n=209854&amp;date=15.01.2026&amp;dst=100029&amp;field=134" TargetMode = "External"/><Relationship Id="rId747" Type="http://schemas.openxmlformats.org/officeDocument/2006/relationships/hyperlink" Target="https://login.consultant.ru/link/?req=doc&amp;base=LAW&amp;n=190440&amp;date=15.01.2026&amp;dst=100021&amp;field=134" TargetMode = "External"/><Relationship Id="rId748" Type="http://schemas.openxmlformats.org/officeDocument/2006/relationships/hyperlink" Target="https://login.consultant.ru/link/?req=doc&amp;base=LAW&amp;n=209854&amp;date=15.01.2026&amp;dst=100030&amp;field=134" TargetMode = "External"/><Relationship Id="rId749" Type="http://schemas.openxmlformats.org/officeDocument/2006/relationships/hyperlink" Target="https://login.consultant.ru/link/?req=doc&amp;base=LAW&amp;n=209786&amp;date=15.01.2026&amp;dst=100025&amp;field=134" TargetMode = "External"/><Relationship Id="rId750" Type="http://schemas.openxmlformats.org/officeDocument/2006/relationships/hyperlink" Target="https://login.consultant.ru/link/?req=doc&amp;base=LAW&amp;n=190440&amp;date=15.01.2026&amp;dst=100022&amp;field=134" TargetMode = "External"/><Relationship Id="rId751" Type="http://schemas.openxmlformats.org/officeDocument/2006/relationships/hyperlink" Target="https://login.consultant.ru/link/?req=doc&amp;base=LAW&amp;n=520033&amp;date=15.01.2026&amp;dst=100060&amp;field=134" TargetMode = "External"/><Relationship Id="rId752" Type="http://schemas.openxmlformats.org/officeDocument/2006/relationships/hyperlink" Target="https://login.consultant.ru/link/?req=doc&amp;base=LAW&amp;n=312089&amp;date=15.01.2026&amp;dst=100023&amp;field=134" TargetMode = "External"/><Relationship Id="rId753" Type="http://schemas.openxmlformats.org/officeDocument/2006/relationships/hyperlink" Target="https://login.consultant.ru/link/?req=doc&amp;base=LAW&amp;n=489271&amp;date=15.01.2026&amp;dst=100010&amp;field=134" TargetMode = "External"/><Relationship Id="rId754" Type="http://schemas.openxmlformats.org/officeDocument/2006/relationships/hyperlink" Target="https://login.consultant.ru/link/?req=doc&amp;base=LAW&amp;n=520033&amp;date=15.01.2026&amp;dst=100053&amp;field=134" TargetMode = "External"/><Relationship Id="rId755" Type="http://schemas.openxmlformats.org/officeDocument/2006/relationships/hyperlink" Target="https://login.consultant.ru/link/?req=doc&amp;base=LAW&amp;n=495706&amp;date=15.01.2026&amp;dst=13871&amp;field=134" TargetMode = "External"/><Relationship Id="rId756" Type="http://schemas.openxmlformats.org/officeDocument/2006/relationships/hyperlink" Target="https://login.consultant.ru/link/?req=doc&amp;base=LAW&amp;n=495617&amp;date=15.01.2026&amp;dst=4158&amp;field=134" TargetMode = "External"/><Relationship Id="rId757" Type="http://schemas.openxmlformats.org/officeDocument/2006/relationships/hyperlink" Target="https://login.consultant.ru/link/?req=doc&amp;base=LAW&amp;n=495706&amp;date=15.01.2026&amp;dst=15292&amp;field=134" TargetMode = "External"/><Relationship Id="rId758" Type="http://schemas.openxmlformats.org/officeDocument/2006/relationships/hyperlink" Target="https://login.consultant.ru/link/?req=doc&amp;base=LAW&amp;n=317576&amp;date=15.01.2026&amp;dst=100013&amp;field=134" TargetMode = "External"/><Relationship Id="rId759" Type="http://schemas.openxmlformats.org/officeDocument/2006/relationships/hyperlink" Target="https://login.consultant.ru/link/?req=doc&amp;base=LAW&amp;n=495617&amp;date=15.01.2026&amp;dst=4158&amp;field=134" TargetMode = "External"/><Relationship Id="rId760" Type="http://schemas.openxmlformats.org/officeDocument/2006/relationships/hyperlink" Target="https://login.consultant.ru/link/?req=doc&amp;base=LAW&amp;n=317576&amp;date=15.01.2026&amp;dst=100015&amp;field=134" TargetMode = "External"/><Relationship Id="rId761" Type="http://schemas.openxmlformats.org/officeDocument/2006/relationships/hyperlink" Target="https://login.consultant.ru/link/?req=doc&amp;base=LAW&amp;n=520033&amp;date=15.01.2026&amp;dst=100060&amp;field=134" TargetMode = "External"/><Relationship Id="rId762" Type="http://schemas.openxmlformats.org/officeDocument/2006/relationships/hyperlink" Target="https://login.consultant.ru/link/?req=doc&amp;base=LAW&amp;n=93375&amp;date=15.01.2026&amp;dst=100008&amp;field=134" TargetMode = "External"/><Relationship Id="rId763" Type="http://schemas.openxmlformats.org/officeDocument/2006/relationships/hyperlink" Target="https://login.consultant.ru/link/?req=doc&amp;base=LAW&amp;n=339086&amp;date=15.01.2026&amp;dst=100014&amp;field=134" TargetMode = "External"/><Relationship Id="rId764" Type="http://schemas.openxmlformats.org/officeDocument/2006/relationships/hyperlink" Target="https://login.consultant.ru/link/?req=doc&amp;base=LAW&amp;n=370141&amp;date=15.01.2026&amp;dst=100169&amp;field=134" TargetMode = "External"/><Relationship Id="rId765" Type="http://schemas.openxmlformats.org/officeDocument/2006/relationships/hyperlink" Target="https://login.consultant.ru/link/?req=doc&amp;base=LAW&amp;n=420493&amp;date=15.01.2026&amp;dst=100102&amp;field=134" TargetMode = "External"/><Relationship Id="rId766" Type="http://schemas.openxmlformats.org/officeDocument/2006/relationships/hyperlink" Target="https://login.consultant.ru/link/?req=doc&amp;base=LAW&amp;n=433206&amp;date=15.01.2026&amp;dst=100013&amp;field=134" TargetMode = "External"/><Relationship Id="rId767" Type="http://schemas.openxmlformats.org/officeDocument/2006/relationships/hyperlink" Target="https://login.consultant.ru/link/?req=doc&amp;base=LAW&amp;n=462880&amp;date=15.01.2026&amp;dst=100012&amp;field=134" TargetMode = "External"/><Relationship Id="rId768" Type="http://schemas.openxmlformats.org/officeDocument/2006/relationships/hyperlink" Target="https://login.consultant.ru/link/?req=doc&amp;base=LAW&amp;n=489271&amp;date=15.01.2026&amp;dst=100011&amp;field=134" TargetMode = "External"/><Relationship Id="rId769" Type="http://schemas.openxmlformats.org/officeDocument/2006/relationships/hyperlink" Target="https://login.consultant.ru/link/?req=doc&amp;base=LAW&amp;n=520033&amp;date=15.01.2026&amp;dst=100054&amp;field=134" TargetMode = "External"/><Relationship Id="rId770" Type="http://schemas.openxmlformats.org/officeDocument/2006/relationships/hyperlink" Target="https://login.consultant.ru/link/?req=doc&amp;base=LAW&amp;n=520033&amp;date=15.01.2026&amp;dst=100060&amp;field=134" TargetMode = "External"/><Relationship Id="rId771" Type="http://schemas.openxmlformats.org/officeDocument/2006/relationships/hyperlink" Target="https://login.consultant.ru/link/?req=doc&amp;base=LAW&amp;n=491512&amp;date=15.01.2026&amp;dst=100010&amp;field=134" TargetMode = "External"/><Relationship Id="rId772" Type="http://schemas.openxmlformats.org/officeDocument/2006/relationships/hyperlink" Target="https://login.consultant.ru/link/?req=doc&amp;base=LAW&amp;n=339086&amp;date=15.01.2026&amp;dst=100016&amp;field=134" TargetMode = "External"/><Relationship Id="rId773" Type="http://schemas.openxmlformats.org/officeDocument/2006/relationships/hyperlink" Target="https://login.consultant.ru/link/?req=doc&amp;base=LAW&amp;n=370141&amp;date=15.01.2026&amp;dst=100170&amp;field=134" TargetMode = "External"/><Relationship Id="rId774" Type="http://schemas.openxmlformats.org/officeDocument/2006/relationships/hyperlink" Target="https://login.consultant.ru/link/?req=doc&amp;base=LAW&amp;n=420493&amp;date=15.01.2026&amp;dst=100103&amp;field=134" TargetMode = "External"/><Relationship Id="rId775" Type="http://schemas.openxmlformats.org/officeDocument/2006/relationships/hyperlink" Target="https://login.consultant.ru/link/?req=doc&amp;base=LAW&amp;n=433206&amp;date=15.01.2026&amp;dst=100014&amp;field=134" TargetMode = "External"/><Relationship Id="rId776" Type="http://schemas.openxmlformats.org/officeDocument/2006/relationships/hyperlink" Target="https://login.consultant.ru/link/?req=doc&amp;base=LAW&amp;n=462880&amp;date=15.01.2026&amp;dst=100013&amp;field=134" TargetMode = "External"/><Relationship Id="rId777" Type="http://schemas.openxmlformats.org/officeDocument/2006/relationships/hyperlink" Target="https://login.consultant.ru/link/?req=doc&amp;base=LAW&amp;n=489271&amp;date=15.01.2026&amp;dst=100012&amp;field=134" TargetMode = "External"/><Relationship Id="rId778" Type="http://schemas.openxmlformats.org/officeDocument/2006/relationships/hyperlink" Target="https://login.consultant.ru/link/?req=doc&amp;base=LAW&amp;n=520033&amp;date=15.01.2026&amp;dst=100055&amp;field=134" TargetMode = "External"/><Relationship Id="rId779" Type="http://schemas.openxmlformats.org/officeDocument/2006/relationships/hyperlink" Target="https://login.consultant.ru/link/?req=doc&amp;base=LAW&amp;n=431014&amp;date=15.01.2026&amp;dst=100010&amp;field=134" TargetMode = "External"/><Relationship Id="rId780" Type="http://schemas.openxmlformats.org/officeDocument/2006/relationships/hyperlink" Target="https://login.consultant.ru/link/?req=doc&amp;base=LAW&amp;n=431960&amp;date=15.01.2026&amp;dst=100009&amp;field=134" TargetMode = "External"/><Relationship Id="rId781" Type="http://schemas.openxmlformats.org/officeDocument/2006/relationships/hyperlink" Target="https://login.consultant.ru/link/?req=doc&amp;base=LAW&amp;n=420493&amp;date=15.01.2026&amp;dst=100104&amp;field=134" TargetMode = "External"/><Relationship Id="rId782" Type="http://schemas.openxmlformats.org/officeDocument/2006/relationships/hyperlink" Target="https://login.consultant.ru/link/?req=doc&amp;base=LAW&amp;n=520033&amp;date=15.01.2026&amp;dst=100060&amp;field=134" TargetMode = "External"/><Relationship Id="rId783" Type="http://schemas.openxmlformats.org/officeDocument/2006/relationships/hyperlink" Target="https://login.consultant.ru/link/?req=doc&amp;base=LAW&amp;n=431960&amp;date=15.01.2026&amp;dst=100009&amp;field=134" TargetMode = "External"/><Relationship Id="rId784" Type="http://schemas.openxmlformats.org/officeDocument/2006/relationships/hyperlink" Target="https://login.consultant.ru/link/?req=doc&amp;base=LAW&amp;n=420493&amp;date=15.01.2026&amp;dst=100106&amp;field=134" TargetMode = "External"/><Relationship Id="rId785" Type="http://schemas.openxmlformats.org/officeDocument/2006/relationships/hyperlink" Target="https://login.consultant.ru/link/?req=doc&amp;base=LAW&amp;n=518135&amp;date=15.01.2026&amp;dst=100027&amp;field=134" TargetMode = "External"/><Relationship Id="rId786" Type="http://schemas.openxmlformats.org/officeDocument/2006/relationships/hyperlink" Target="https://login.consultant.ru/link/?req=doc&amp;base=LAW&amp;n=489271&amp;date=15.01.2026&amp;dst=100013&amp;field=134" TargetMode = "External"/><Relationship Id="rId787" Type="http://schemas.openxmlformats.org/officeDocument/2006/relationships/hyperlink" Target="https://login.consultant.ru/link/?req=doc&amp;base=LAW&amp;n=520033&amp;date=15.01.2026&amp;dst=100056&amp;field=134" TargetMode = "External"/><Relationship Id="rId788" Type="http://schemas.openxmlformats.org/officeDocument/2006/relationships/hyperlink" Target="https://login.consultant.ru/link/?req=doc&amp;base=LAW&amp;n=89957&amp;date=15.01.2026" TargetMode = "External"/><Relationship Id="rId789" Type="http://schemas.openxmlformats.org/officeDocument/2006/relationships/hyperlink" Target="https://login.consultant.ru/link/?req=doc&amp;base=LAW&amp;n=91&amp;date=15.01.2026" TargetMode = "External"/><Relationship Id="rId790" Type="http://schemas.openxmlformats.org/officeDocument/2006/relationships/hyperlink" Target="https://login.consultant.ru/link/?req=doc&amp;base=LAW&amp;n=31005&amp;date=15.01.2026" TargetMode = "External"/><Relationship Id="rId791" Type="http://schemas.openxmlformats.org/officeDocument/2006/relationships/hyperlink" Target="https://login.consultant.ru/link/?req=doc&amp;base=LAW&amp;n=90045&amp;date=15.01.2026" TargetMode = "External"/><Relationship Id="rId792" Type="http://schemas.openxmlformats.org/officeDocument/2006/relationships/hyperlink" Target="https://login.consultant.ru/link/?req=doc&amp;base=EXP&amp;n=225353&amp;date=15.01.2026" TargetMode = "External"/><Relationship Id="rId793" Type="http://schemas.openxmlformats.org/officeDocument/2006/relationships/hyperlink" Target="https://login.consultant.ru/link/?req=doc&amp;base=LAW&amp;n=1818&amp;date=15.01.2026" TargetMode = "External"/><Relationship Id="rId794" Type="http://schemas.openxmlformats.org/officeDocument/2006/relationships/hyperlink" Target="https://login.consultant.ru/link/?req=doc&amp;base=LAW&amp;n=45752&amp;date=15.01.2026&amp;dst=100008&amp;field=134" TargetMode = "External"/><Relationship Id="rId795" Type="http://schemas.openxmlformats.org/officeDocument/2006/relationships/hyperlink" Target="https://login.consultant.ru/link/?req=doc&amp;base=LAW&amp;n=103191&amp;date=15.01.2026&amp;dst=101122&amp;field=134" TargetMode = "External"/><Relationship Id="rId796" Type="http://schemas.openxmlformats.org/officeDocument/2006/relationships/hyperlink" Target="https://login.consultant.ru/link/?req=doc&amp;base=LAW&amp;n=103229&amp;date=15.01.2026&amp;dst=100008&amp;field=134" TargetMode = "External"/><Relationship Id="rId797" Type="http://schemas.openxmlformats.org/officeDocument/2006/relationships/hyperlink" Target="https://login.consultant.ru/link/?req=doc&amp;base=LAW&amp;n=90005&amp;date=15.01.2026&amp;dst=100020&amp;field=134" TargetMode = "External"/><Relationship Id="rId798" Type="http://schemas.openxmlformats.org/officeDocument/2006/relationships/hyperlink" Target="https://login.consultant.ru/link/?req=doc&amp;base=LAW&amp;n=89564&amp;date=15.01.2026&amp;dst=100008&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29.11.2010 N 326-ФЗ
(ред. от 28.11.2025)
"Об обязательном медицинском страховании в Российской Федерации"
(с изм. и доп., вступ. в силу с 14.12.2025)</dc:title>
  <dcterms:created xsi:type="dcterms:W3CDTF">2026-01-15T07:57:25Z</dcterms:created>
</cp:coreProperties>
</file>